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5F" w:rsidRDefault="0076635F" w:rsidP="0076635F">
      <w:pPr>
        <w:jc w:val="center"/>
        <w:rPr>
          <w:rFonts w:ascii="Arial" w:hAnsi="Arial" w:cs="Arial"/>
          <w:b/>
          <w:sz w:val="24"/>
          <w:szCs w:val="24"/>
        </w:rPr>
      </w:pPr>
    </w:p>
    <w:p w:rsidR="0076635F" w:rsidRPr="00DA2277" w:rsidRDefault="0076635F" w:rsidP="0076635F">
      <w:pPr>
        <w:jc w:val="center"/>
        <w:rPr>
          <w:rFonts w:ascii="Arial" w:hAnsi="Arial" w:cs="Arial"/>
          <w:b/>
          <w:sz w:val="24"/>
          <w:szCs w:val="24"/>
        </w:rPr>
      </w:pPr>
      <w:r w:rsidRPr="00DA2277">
        <w:rPr>
          <w:rFonts w:ascii="Arial" w:hAnsi="Arial" w:cs="Arial"/>
          <w:b/>
          <w:sz w:val="24"/>
          <w:szCs w:val="24"/>
        </w:rPr>
        <w:t>IV.  Cardiovascular Support and HIE</w:t>
      </w:r>
    </w:p>
    <w:p w:rsidR="0076635F" w:rsidRPr="00DA2277" w:rsidRDefault="0076635F" w:rsidP="0076635F">
      <w:pPr>
        <w:spacing w:after="0" w:line="360" w:lineRule="auto"/>
        <w:rPr>
          <w:rFonts w:ascii="Arial" w:hAnsi="Arial" w:cs="Arial"/>
          <w:b/>
          <w:sz w:val="24"/>
          <w:szCs w:val="24"/>
        </w:rPr>
      </w:pPr>
      <w:r w:rsidRPr="00DA2277">
        <w:rPr>
          <w:rFonts w:ascii="Arial" w:hAnsi="Arial" w:cs="Arial"/>
          <w:b/>
          <w:sz w:val="24"/>
          <w:szCs w:val="24"/>
        </w:rPr>
        <w:t>Section Contents</w:t>
      </w:r>
    </w:p>
    <w:p w:rsidR="0076635F" w:rsidRPr="00DA2277"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What is the goal Mean Arterial Blood Pressure (MAP) for infants with HIE?</w:t>
      </w:r>
    </w:p>
    <w:p w:rsidR="0076635F" w:rsidRPr="00DA2277"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What is the optimal method to manage hypotension with HIE?</w:t>
      </w:r>
    </w:p>
    <w:p w:rsidR="0076635F" w:rsidRPr="00DA2277"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How does hypothermia affect hemodynamic status post asphyxia?</w:t>
      </w:r>
    </w:p>
    <w:p w:rsidR="0076635F" w:rsidRPr="00DA2277"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When should an echocardiogram be obtain for infants with HIE?</w:t>
      </w:r>
    </w:p>
    <w:p w:rsidR="0076635F" w:rsidRPr="00DA2277"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Should serum markers of cardiac injury be obtained in infants with HIE, what</w:t>
      </w:r>
    </w:p>
    <w:p w:rsidR="0076635F" w:rsidRPr="00DA2277" w:rsidRDefault="0076635F" w:rsidP="0076635F">
      <w:pPr>
        <w:pStyle w:val="ListParagraph"/>
        <w:spacing w:after="0" w:line="360" w:lineRule="auto"/>
        <w:rPr>
          <w:rFonts w:ascii="Arial" w:hAnsi="Arial" w:cs="Arial"/>
          <w:b/>
          <w:sz w:val="24"/>
          <w:szCs w:val="24"/>
        </w:rPr>
      </w:pPr>
      <w:r w:rsidRPr="00DA2277">
        <w:rPr>
          <w:rFonts w:ascii="Arial" w:hAnsi="Arial" w:cs="Arial"/>
          <w:b/>
          <w:sz w:val="24"/>
          <w:szCs w:val="24"/>
        </w:rPr>
        <w:t>markers, and when should they be obtained?</w:t>
      </w:r>
    </w:p>
    <w:p w:rsidR="0076635F" w:rsidRDefault="0076635F" w:rsidP="0076635F">
      <w:pPr>
        <w:pStyle w:val="ListParagraph"/>
        <w:numPr>
          <w:ilvl w:val="0"/>
          <w:numId w:val="2"/>
        </w:numPr>
        <w:spacing w:after="0" w:line="360" w:lineRule="auto"/>
        <w:rPr>
          <w:rFonts w:ascii="Arial" w:hAnsi="Arial" w:cs="Arial"/>
          <w:b/>
          <w:sz w:val="24"/>
          <w:szCs w:val="24"/>
        </w:rPr>
      </w:pPr>
      <w:r w:rsidRPr="00DA2277">
        <w:rPr>
          <w:rFonts w:ascii="Arial" w:hAnsi="Arial" w:cs="Arial"/>
          <w:b/>
          <w:sz w:val="24"/>
          <w:szCs w:val="24"/>
        </w:rPr>
        <w:t>How should bradycardia associated with hypothermia be managed?</w:t>
      </w:r>
    </w:p>
    <w:p w:rsidR="0076635F" w:rsidRDefault="0076635F" w:rsidP="0076635F">
      <w:pPr>
        <w:pStyle w:val="ListParagraph"/>
        <w:spacing w:after="0" w:line="360" w:lineRule="auto"/>
        <w:ind w:left="360"/>
        <w:rPr>
          <w:rFonts w:ascii="Arial" w:hAnsi="Arial" w:cs="Arial"/>
          <w:b/>
          <w:sz w:val="24"/>
          <w:szCs w:val="24"/>
        </w:rPr>
      </w:pPr>
      <w:r>
        <w:rPr>
          <w:rFonts w:ascii="Arial" w:hAnsi="Arial" w:cs="Arial"/>
          <w:b/>
          <w:sz w:val="24"/>
          <w:szCs w:val="24"/>
        </w:rPr>
        <w:t xml:space="preserve">VII. References </w:t>
      </w:r>
    </w:p>
    <w:p w:rsidR="0076635F" w:rsidRPr="00DA2277" w:rsidRDefault="0076635F" w:rsidP="0076635F">
      <w:pPr>
        <w:spacing w:after="0" w:line="360" w:lineRule="auto"/>
        <w:ind w:left="1080"/>
        <w:rPr>
          <w:rFonts w:ascii="Arial" w:hAnsi="Arial" w:cs="Arial"/>
          <w:b/>
          <w:sz w:val="24"/>
          <w:szCs w:val="24"/>
        </w:rPr>
      </w:pPr>
    </w:p>
    <w:p w:rsidR="0076635F" w:rsidRPr="00DA227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I.  What is the goal Mean Arterial Blood Pressure (MAP) for infants with HIE?</w:t>
      </w: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sz w:val="24"/>
          <w:szCs w:val="24"/>
        </w:rPr>
        <w:t xml:space="preserve">Blood pressure must remain in a safe range post HIE with the goals of avoiding hypotensive associate cerebral ischemia while ensuring the infant is not hypertensive with subsequent intra-cerebral hemorrhage.  The ideal MAP for </w:t>
      </w:r>
      <w:r w:rsidRPr="00DA2277">
        <w:rPr>
          <w:rFonts w:ascii="Arial" w:hAnsi="Arial" w:cs="Arial"/>
          <w:i/>
          <w:sz w:val="24"/>
          <w:szCs w:val="24"/>
        </w:rPr>
        <w:t>term</w:t>
      </w:r>
      <w:r w:rsidRPr="00DA2277">
        <w:rPr>
          <w:rFonts w:ascii="Arial" w:hAnsi="Arial" w:cs="Arial"/>
          <w:sz w:val="24"/>
          <w:szCs w:val="24"/>
        </w:rPr>
        <w:t xml:space="preserve"> infants with HIE has not been established.  Since infants operate over a narrow blood pressure range, and </w:t>
      </w:r>
      <w:r w:rsidRPr="00EA1B4F">
        <w:rPr>
          <w:rFonts w:ascii="Arial" w:hAnsi="Arial" w:cs="Arial"/>
          <w:sz w:val="24"/>
          <w:szCs w:val="24"/>
        </w:rPr>
        <w:t xml:space="preserve">hypoxic-ischemia impairs cerebral autoregulation, it is recommended to maintain MAP within the critical margin of </w:t>
      </w:r>
      <w:r w:rsidRPr="00EA1B4F">
        <w:rPr>
          <w:rFonts w:ascii="Arial" w:hAnsi="Arial" w:cs="Arial"/>
          <w:b/>
          <w:sz w:val="24"/>
          <w:szCs w:val="24"/>
        </w:rPr>
        <w:t xml:space="preserve">40mmHg to 60mmHg </w:t>
      </w:r>
      <w:r w:rsidRPr="00EA1B4F">
        <w:rPr>
          <w:rFonts w:ascii="Arial" w:hAnsi="Arial" w:cs="Arial"/>
          <w:sz w:val="24"/>
          <w:szCs w:val="24"/>
        </w:rPr>
        <w:fldChar w:fldCharType="begin"/>
      </w:r>
      <w:r w:rsidR="0021105D">
        <w:rPr>
          <w:rFonts w:ascii="Arial" w:hAnsi="Arial" w:cs="Arial"/>
          <w:sz w:val="24"/>
          <w:szCs w:val="24"/>
        </w:rPr>
        <w:instrText xml:space="preserve"> ADDIN EN.CITE &lt;EndNote&gt;&lt;Cite&gt;&lt;Author&gt;Volpe&lt;/Author&gt;&lt;Year&gt;2008&lt;/Year&gt;&lt;RecNum&gt;102&lt;/RecNum&gt;&lt;DisplayText&gt;[1]&lt;/DisplayText&gt;&lt;record&gt;&lt;rec-number&gt;102&lt;/rec-number&gt;&lt;foreign-keys&gt;&lt;key app="EN" db-id="0e5wpxtvj2v5x4ewattvp2z4ww05zzez0svv"&gt;102&lt;/key&gt;&lt;/foreign-keys&gt;&lt;ref-type name="Book"&gt;6&lt;/ref-type&gt;&lt;contributors&gt;&lt;authors&gt;&lt;author&gt;Volpe, JJ&lt;/author&gt;&lt;/authors&gt;&lt;secondary-authors&gt;&lt;author&gt;Volpe, JJ&lt;/author&gt;&lt;/secondary-authors&gt;&lt;/contributors&gt;&lt;titles&gt;&lt;title&gt;Neurology of the Newborn&lt;/title&gt;&lt;/titles&gt;&lt;edition&gt;Fifth&lt;/edition&gt;&lt;section&gt;400-480&lt;/section&gt;&lt;dates&gt;&lt;year&gt;2008&lt;/year&gt;&lt;/dates&gt;&lt;pub-location&gt;Philadelphia&lt;/pub-location&gt;&lt;publisher&gt;Saunders&lt;/publisher&gt;&lt;urls&gt;&lt;/urls&gt;&lt;/record&gt;&lt;/Cite&gt;&lt;/EndNote&gt;</w:instrText>
      </w:r>
      <w:r w:rsidRPr="00EA1B4F">
        <w:rPr>
          <w:rFonts w:ascii="Arial" w:hAnsi="Arial" w:cs="Arial"/>
          <w:sz w:val="24"/>
          <w:szCs w:val="24"/>
        </w:rPr>
        <w:fldChar w:fldCharType="separate"/>
      </w:r>
      <w:r w:rsidR="0021105D">
        <w:rPr>
          <w:rFonts w:ascii="Arial" w:hAnsi="Arial" w:cs="Arial"/>
          <w:noProof/>
          <w:sz w:val="24"/>
          <w:szCs w:val="24"/>
        </w:rPr>
        <w:t>[1]</w:t>
      </w:r>
      <w:r w:rsidRPr="00EA1B4F">
        <w:rPr>
          <w:rFonts w:ascii="Arial" w:hAnsi="Arial" w:cs="Arial"/>
          <w:sz w:val="24"/>
          <w:szCs w:val="24"/>
        </w:rPr>
        <w:fldChar w:fldCharType="end"/>
      </w:r>
      <w:r w:rsidRPr="00EA1B4F">
        <w:rPr>
          <w:rFonts w:ascii="Arial" w:hAnsi="Arial" w:cs="Arial"/>
          <w:sz w:val="24"/>
          <w:szCs w:val="24"/>
        </w:rPr>
        <w:t xml:space="preserve">  unless the hemodynamics suggest a more optimal MAP.</w:t>
      </w:r>
    </w:p>
    <w:p w:rsidR="0076635F" w:rsidRPr="00DA2277" w:rsidRDefault="0076635F" w:rsidP="0076635F">
      <w:pPr>
        <w:pStyle w:val="ListParagraph"/>
        <w:spacing w:after="0" w:line="360" w:lineRule="auto"/>
        <w:ind w:left="0" w:firstLine="288"/>
        <w:rPr>
          <w:rFonts w:ascii="Arial" w:hAnsi="Arial" w:cs="Arial"/>
          <w:i/>
          <w:sz w:val="24"/>
          <w:szCs w:val="24"/>
          <w:u w:val="single"/>
        </w:rPr>
      </w:pPr>
      <w:r w:rsidRPr="00DA2277">
        <w:rPr>
          <w:rFonts w:ascii="Arial" w:hAnsi="Arial" w:cs="Arial"/>
          <w:i/>
          <w:sz w:val="24"/>
          <w:szCs w:val="24"/>
          <w:u w:val="single"/>
        </w:rPr>
        <w:t xml:space="preserve">Recommendations:  </w:t>
      </w:r>
    </w:p>
    <w:p w:rsidR="0076635F" w:rsidRPr="00404EF4" w:rsidRDefault="0076635F" w:rsidP="0076635F">
      <w:pPr>
        <w:pStyle w:val="ListParagraph"/>
        <w:numPr>
          <w:ilvl w:val="0"/>
          <w:numId w:val="3"/>
        </w:numPr>
        <w:spacing w:after="0" w:line="360" w:lineRule="auto"/>
        <w:rPr>
          <w:rFonts w:ascii="Arial" w:hAnsi="Arial" w:cs="Arial"/>
          <w:sz w:val="24"/>
          <w:szCs w:val="24"/>
        </w:rPr>
      </w:pPr>
      <w:r w:rsidRPr="00404EF4">
        <w:rPr>
          <w:rFonts w:ascii="Arial" w:hAnsi="Arial" w:cs="Arial"/>
          <w:sz w:val="24"/>
          <w:szCs w:val="24"/>
        </w:rPr>
        <w:t xml:space="preserve">Attempt to maintain MAP between 40mmHg and 60mmHg.  Cerebral oximetry </w:t>
      </w:r>
      <w:r>
        <w:rPr>
          <w:rFonts w:ascii="Arial" w:hAnsi="Arial" w:cs="Arial"/>
          <w:sz w:val="24"/>
          <w:szCs w:val="24"/>
        </w:rPr>
        <w:t xml:space="preserve">may </w:t>
      </w:r>
      <w:r w:rsidRPr="00404EF4">
        <w:rPr>
          <w:rFonts w:ascii="Arial" w:hAnsi="Arial" w:cs="Arial"/>
          <w:sz w:val="24"/>
          <w:szCs w:val="24"/>
        </w:rPr>
        <w:t xml:space="preserve">be used to identify the optimal blood pressure for the patient.  </w:t>
      </w:r>
    </w:p>
    <w:p w:rsidR="0076635F" w:rsidRPr="00DA2277"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 xml:space="preserve">2.  Infants with pulmonary hypertension may require a MAP on the </w:t>
      </w:r>
      <w:r>
        <w:rPr>
          <w:rFonts w:ascii="Arial" w:hAnsi="Arial" w:cs="Arial"/>
          <w:sz w:val="24"/>
          <w:szCs w:val="24"/>
        </w:rPr>
        <w:t>-higher</w:t>
      </w:r>
      <w:r w:rsidRPr="00DA2277">
        <w:rPr>
          <w:rFonts w:ascii="Arial" w:hAnsi="Arial" w:cs="Arial"/>
          <w:sz w:val="24"/>
          <w:szCs w:val="24"/>
        </w:rPr>
        <w:t xml:space="preserve"> end of this scale</w:t>
      </w:r>
    </w:p>
    <w:p w:rsidR="0076635F" w:rsidRPr="00DA2277" w:rsidRDefault="0076635F" w:rsidP="0076635F">
      <w:pPr>
        <w:pStyle w:val="ListParagraph"/>
        <w:spacing w:after="0" w:line="360" w:lineRule="auto"/>
        <w:ind w:left="0"/>
        <w:rPr>
          <w:rFonts w:ascii="Arial" w:hAnsi="Arial" w:cs="Arial"/>
          <w:sz w:val="24"/>
          <w:szCs w:val="24"/>
        </w:rPr>
      </w:pPr>
      <w:r w:rsidRPr="00DA2277">
        <w:rPr>
          <w:rFonts w:ascii="Arial" w:hAnsi="Arial" w:cs="Arial"/>
          <w:sz w:val="24"/>
          <w:szCs w:val="24"/>
        </w:rPr>
        <w:tab/>
        <w:t xml:space="preserve">3.  Attempt to avoid acute fluctuations in blood pressure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76635F" w:rsidRPr="00DA2277" w:rsidRDefault="0076635F" w:rsidP="0076635F">
      <w:pPr>
        <w:pStyle w:val="ListParagraph"/>
        <w:spacing w:after="0" w:line="360" w:lineRule="auto"/>
        <w:ind w:left="0"/>
        <w:rPr>
          <w:rFonts w:ascii="Arial" w:hAnsi="Arial" w:cs="Arial"/>
          <w:sz w:val="24"/>
          <w:szCs w:val="24"/>
        </w:rPr>
      </w:pPr>
    </w:p>
    <w:p w:rsidR="0076635F" w:rsidRPr="00DA227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II.</w:t>
      </w:r>
      <w:r w:rsidRPr="00DA2277">
        <w:rPr>
          <w:rFonts w:ascii="Arial" w:hAnsi="Arial" w:cs="Arial"/>
          <w:sz w:val="24"/>
          <w:szCs w:val="24"/>
        </w:rPr>
        <w:t xml:space="preserve">  </w:t>
      </w:r>
      <w:r w:rsidRPr="00DA2277">
        <w:rPr>
          <w:rFonts w:ascii="Arial" w:hAnsi="Arial" w:cs="Arial"/>
          <w:b/>
          <w:sz w:val="24"/>
          <w:szCs w:val="24"/>
        </w:rPr>
        <w:t>What is the optimal method to manage hypotension with HIE?</w:t>
      </w: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sz w:val="24"/>
          <w:szCs w:val="24"/>
        </w:rPr>
        <w:lastRenderedPageBreak/>
        <w:t xml:space="preserve">There is minimal documentation regarding the ideal method to augment MAP for infants with HIE.  If there is clinical or historical evidence of hypovolemia (i.e. severe anemia, placenta abruption, cord compression) than volume may be indicated.  The unwarranted use of fluids may exacerbate cerebral edema </w:t>
      </w:r>
      <w:r w:rsidRPr="00DA2277">
        <w:rPr>
          <w:rFonts w:ascii="Arial" w:hAnsi="Arial" w:cs="Arial"/>
          <w:sz w:val="24"/>
          <w:szCs w:val="24"/>
        </w:rPr>
        <w:fldChar w:fldCharType="begin"/>
      </w:r>
      <w:r w:rsidR="0021105D">
        <w:rPr>
          <w:rFonts w:ascii="Arial" w:hAnsi="Arial" w:cs="Arial"/>
          <w:sz w:val="24"/>
          <w:szCs w:val="24"/>
        </w:rPr>
        <w:instrText xml:space="preserve"> ADDIN EN.CITE &lt;EndNote&gt;&lt;Cite&gt;&lt;Author&gt;Kimelberg&lt;/Author&gt;&lt;Year&gt;1995&lt;/Year&gt;&lt;RecNum&gt;160&lt;/RecNum&gt;&lt;DisplayText&gt;[2]&lt;/DisplayText&gt;&lt;record&gt;&lt;rec-number&gt;160&lt;/rec-number&gt;&lt;foreign-keys&gt;&lt;key app="EN" db-id="0e5wpxtvj2v5x4ewattvp2z4ww05zzez0svv"&gt;160&lt;/key&gt;&lt;/foreign-keys&gt;&lt;ref-type name="Journal Article"&gt;17&lt;/ref-type&gt;&lt;contributors&gt;&lt;authors&gt;&lt;author&gt;Kimelberg, H. K.&lt;/author&gt;&lt;/authors&gt;&lt;/contributors&gt;&lt;auth-address&gt;Division of Neurosurgery, Albany Medical College, New York, USA.&lt;/auth-address&gt;&lt;titles&gt;&lt;title&gt;Current concepts of brain edema. Review of laboratory investigations&lt;/title&gt;&lt;secondary-title&gt;J Neurosurg&lt;/secondary-title&gt;&lt;/titles&gt;&lt;periodical&gt;&lt;full-title&gt;J Neurosurg&lt;/full-title&gt;&lt;/periodical&gt;&lt;pages&gt;1051-9&lt;/pages&gt;&lt;volume&gt;83&lt;/volume&gt;&lt;number&gt;6&lt;/number&gt;&lt;edition&gt;1995/12/01&lt;/edition&gt;&lt;keywords&gt;&lt;keyword&gt;Amino Acids/metabolism&lt;/keyword&gt;&lt;keyword&gt;Animals&lt;/keyword&gt;&lt;keyword&gt;Astrocytes/metabolism&lt;/keyword&gt;&lt;keyword&gt;Brain Edema/*physiopathology&lt;/keyword&gt;&lt;keyword&gt;Cells/metabolism&lt;/keyword&gt;&lt;keyword&gt;Electrolytes/metabolism&lt;/keyword&gt;&lt;keyword&gt;Extracellular Space/metabolism&lt;/keyword&gt;&lt;keyword&gt;Neurons/metabolism&lt;/keyword&gt;&lt;/keywords&gt;&lt;dates&gt;&lt;year&gt;1995&lt;/year&gt;&lt;pub-dates&gt;&lt;date&gt;Dec&lt;/date&gt;&lt;/pub-dates&gt;&lt;/dates&gt;&lt;isbn&gt;0022-3085 (Print)&amp;#xD;0022-3085 (Linking)&lt;/isbn&gt;&lt;accession-num&gt;7490620&lt;/accession-num&gt;&lt;urls&gt;&lt;related-urls&gt;&lt;url&gt;http://www.ncbi.nlm.nih.gov/entrez/query.fcgi?cmd=Retrieve&amp;amp;db=PubMed&amp;amp;dopt=Citation&amp;amp;list_uids=7490620&lt;/url&gt;&lt;/related-urls&gt;&lt;/urls&gt;&lt;electronic-resource-num&gt;10.3171/jns.1995.83.6.1051&lt;/electronic-resource-num&gt;&lt;language&gt;eng&lt;/language&gt;&lt;/record&gt;&lt;/Cite&gt;&lt;/EndNote&gt;</w:instrText>
      </w:r>
      <w:r w:rsidRPr="00DA2277">
        <w:rPr>
          <w:rFonts w:ascii="Arial" w:hAnsi="Arial" w:cs="Arial"/>
          <w:sz w:val="24"/>
          <w:szCs w:val="24"/>
        </w:rPr>
        <w:fldChar w:fldCharType="separate"/>
      </w:r>
      <w:r w:rsidR="0021105D">
        <w:rPr>
          <w:rFonts w:ascii="Arial" w:hAnsi="Arial" w:cs="Arial"/>
          <w:noProof/>
          <w:sz w:val="24"/>
          <w:szCs w:val="24"/>
        </w:rPr>
        <w:t>[2]</w:t>
      </w:r>
      <w:r w:rsidRPr="00DA2277">
        <w:rPr>
          <w:rFonts w:ascii="Arial" w:hAnsi="Arial" w:cs="Arial"/>
          <w:sz w:val="24"/>
          <w:szCs w:val="24"/>
        </w:rPr>
        <w:fldChar w:fldCharType="end"/>
      </w:r>
      <w:r w:rsidRPr="00DA2277">
        <w:rPr>
          <w:rFonts w:ascii="Arial" w:hAnsi="Arial" w:cs="Arial"/>
          <w:sz w:val="24"/>
          <w:szCs w:val="24"/>
        </w:rPr>
        <w:t xml:space="preserve">.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sz w:val="24"/>
          <w:szCs w:val="24"/>
        </w:rPr>
        <w:t xml:space="preserve">A 2002 Cochrane systemic review evaluating </w:t>
      </w:r>
      <w:r w:rsidRPr="00DA2277">
        <w:rPr>
          <w:rFonts w:ascii="Arial" w:hAnsi="Arial" w:cs="Arial"/>
          <w:b/>
          <w:sz w:val="24"/>
          <w:szCs w:val="24"/>
        </w:rPr>
        <w:t>Dopamine</w:t>
      </w:r>
      <w:r w:rsidRPr="00DA2277">
        <w:rPr>
          <w:rFonts w:ascii="Arial" w:hAnsi="Arial" w:cs="Arial"/>
          <w:sz w:val="24"/>
          <w:szCs w:val="24"/>
        </w:rPr>
        <w:t xml:space="preserve"> for the prevention of morbidity and mortality with HIE was found to be inconclusive </w:t>
      </w:r>
      <w:r w:rsidRPr="00DA2277">
        <w:rPr>
          <w:rFonts w:ascii="Arial" w:hAnsi="Arial" w:cs="Arial"/>
          <w:sz w:val="24"/>
          <w:szCs w:val="24"/>
        </w:rPr>
        <w:fldChar w:fldCharType="begin"/>
      </w:r>
      <w:r w:rsidR="0021105D">
        <w:rPr>
          <w:rFonts w:ascii="Arial" w:hAnsi="Arial" w:cs="Arial"/>
          <w:sz w:val="24"/>
          <w:szCs w:val="24"/>
        </w:rPr>
        <w:instrText xml:space="preserve"> ADDIN EN.CITE &lt;EndNote&gt;&lt;Cite&gt;&lt;Author&gt;Hunt&lt;/Author&gt;&lt;Year&gt;2002&lt;/Year&gt;&lt;RecNum&gt;1569&lt;/RecNum&gt;&lt;DisplayText&gt;[3]&lt;/DisplayText&gt;&lt;record&gt;&lt;rec-number&gt;1569&lt;/rec-number&gt;&lt;foreign-keys&gt;&lt;key app="EN" db-id="vrrvp2a0wvapdbefva5pvzz30v0xfpxade0t" timestamp="0"&gt;1569&lt;/key&gt;&lt;/foreign-keys&gt;&lt;ref-type name="Journal Article"&gt;17&lt;/ref-type&gt;&lt;contributors&gt;&lt;authors&gt;&lt;author&gt;Hunt, R.&lt;/author&gt;&lt;author&gt;Osborn, D.&lt;/author&gt;&lt;/authors&gt;&lt;/contributors&gt;&lt;auth-address&gt;Neonatal Neurology, Royal Women&amp;apos;s and Royal Children&amp;apos;s Hospitals, Melbourne, Level 2, Royal Children&amp;apos;s Hospital, Flemington Road, Parkville, VIC, Australia, 3052. huntr@cryptic.rch.unimelb.edu.au&lt;/auth-address&gt;&lt;titles&gt;&lt;title&gt;Dopamine for prevention of morbidity and mortality in term newborn infants with suspected perinatal asphyxia&lt;/title&gt;&lt;secondary-title&gt;Cochrane Database Syst Rev&lt;/secondary-title&gt;&lt;/titles&gt;&lt;periodical&gt;&lt;full-title&gt;Cochrane Database Syst Rev&lt;/full-title&gt;&lt;/periodical&gt;&lt;pages&gt;CD003484&lt;/pages&gt;&lt;number&gt;3&lt;/number&gt;&lt;edition&gt;2002/07/26&lt;/edition&gt;&lt;keywords&gt;&lt;keyword&gt;Asphyxia Neonatorum/*prevention &amp;amp; control&lt;/keyword&gt;&lt;keyword&gt;Cardiotonic Agents/*therapeutic use&lt;/keyword&gt;&lt;keyword&gt;Dopamine/*therapeutic use&lt;/keyword&gt;&lt;keyword&gt;Humans&lt;/keyword&gt;&lt;keyword&gt;Infant, Newborn&lt;/keyword&gt;&lt;keyword&gt;Randomized Controlled Trials as Topic&lt;/keyword&gt;&lt;/keywords&gt;&lt;dates&gt;&lt;year&gt;2002&lt;/year&gt;&lt;/dates&gt;&lt;isbn&gt;1469-493X (Electronic)&amp;#xD;1361-6137 (Linking)&lt;/isbn&gt;&lt;accession-num&gt;12137696&lt;/accession-num&gt;&lt;urls&gt;&lt;related-urls&gt;&lt;url&gt;http://www.ncbi.nlm.nih.gov/entrez/query.fcgi?cmd=Retrieve&amp;amp;db=PubMed&amp;amp;dopt=Citation&amp;amp;list_uids=12137696&lt;/url&gt;&lt;/related-urls&gt;&lt;/urls&gt;&lt;electronic-resource-num&gt;CD003484 [pii]&amp;#xD;10.1002/14651858.CD003484&lt;/electronic-resource-num&gt;&lt;language&gt;eng&lt;/language&gt;&lt;/record&gt;&lt;/Cite&gt;&lt;/EndNote&gt;</w:instrText>
      </w:r>
      <w:r w:rsidRPr="00DA2277">
        <w:rPr>
          <w:rFonts w:ascii="Arial" w:hAnsi="Arial" w:cs="Arial"/>
          <w:sz w:val="24"/>
          <w:szCs w:val="24"/>
        </w:rPr>
        <w:fldChar w:fldCharType="separate"/>
      </w:r>
      <w:r w:rsidR="0021105D">
        <w:rPr>
          <w:rFonts w:ascii="Arial" w:hAnsi="Arial" w:cs="Arial"/>
          <w:noProof/>
          <w:sz w:val="24"/>
          <w:szCs w:val="24"/>
        </w:rPr>
        <w:t>[3]</w:t>
      </w:r>
      <w:r w:rsidRPr="00DA2277">
        <w:rPr>
          <w:rFonts w:ascii="Arial" w:hAnsi="Arial" w:cs="Arial"/>
          <w:sz w:val="24"/>
          <w:szCs w:val="24"/>
        </w:rPr>
        <w:fldChar w:fldCharType="end"/>
      </w:r>
      <w:r w:rsidRPr="00DA2277">
        <w:rPr>
          <w:rFonts w:ascii="Arial" w:hAnsi="Arial" w:cs="Arial"/>
          <w:sz w:val="24"/>
          <w:szCs w:val="24"/>
        </w:rPr>
        <w:t xml:space="preserve">.  Further, Dopamine may not be the ideal first line agent for infants with evidence of pulmonary hypertension (PPHN) and HIE because it increases both systemic (SVR) and pulmonary vascular resistance (PVR) </w:t>
      </w:r>
      <w:r w:rsidRPr="00DA2277">
        <w:rPr>
          <w:rFonts w:ascii="Arial" w:hAnsi="Arial" w:cs="Arial"/>
          <w:sz w:val="24"/>
          <w:szCs w:val="24"/>
        </w:rPr>
        <w:fldChar w:fldCharType="begin">
          <w:fldData xml:space="preserve">PEVuZE5vdGU+PENpdGU+PEF1dGhvcj5DaGV1bmc8L0F1dGhvcj48WWVhcj4yMDAxPC9ZZWFyPjxS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PEVuZE5vdGU+PENpdGU+PEF1dGhvcj5DaGV1bmc8L0F1dGhvcj48WWVhcj4yMDAxPC9ZZWFyPjxS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[4]</w:t>
      </w:r>
      <w:r w:rsidRPr="00DA2277">
        <w:rPr>
          <w:rFonts w:ascii="Arial" w:hAnsi="Arial" w:cs="Arial"/>
          <w:sz w:val="24"/>
          <w:szCs w:val="24"/>
        </w:rPr>
        <w:fldChar w:fldCharType="end"/>
      </w:r>
      <w:r w:rsidRPr="00DA2277">
        <w:rPr>
          <w:rFonts w:ascii="Arial" w:hAnsi="Arial" w:cs="Arial"/>
          <w:sz w:val="24"/>
          <w:szCs w:val="24"/>
        </w:rPr>
        <w:t xml:space="preserve">.  </w:t>
      </w:r>
      <w:proofErr w:type="spellStart"/>
      <w:r w:rsidRPr="00DA2277">
        <w:rPr>
          <w:rFonts w:ascii="Arial" w:hAnsi="Arial" w:cs="Arial"/>
          <w:b/>
          <w:sz w:val="24"/>
          <w:szCs w:val="24"/>
        </w:rPr>
        <w:t>Dobutamine</w:t>
      </w:r>
      <w:proofErr w:type="spellEnd"/>
      <w:r w:rsidRPr="00DA2277">
        <w:rPr>
          <w:rFonts w:ascii="Arial" w:hAnsi="Arial" w:cs="Arial"/>
          <w:sz w:val="24"/>
          <w:szCs w:val="24"/>
        </w:rPr>
        <w:t xml:space="preserve">, at high doses, can also increase pulmonary artery pressure while reducing afterload and therefore would not be an ideal agent for infants with HIE and PPHN </w:t>
      </w:r>
      <w:r w:rsidRPr="00DA2277">
        <w:rPr>
          <w:rFonts w:ascii="Arial" w:hAnsi="Arial" w:cs="Arial"/>
          <w:sz w:val="24"/>
          <w:szCs w:val="24"/>
        </w:rPr>
        <w:fldChar w:fldCharType="begin"/>
      </w:r>
      <w:r w:rsidR="0021105D">
        <w:rPr>
          <w:rFonts w:ascii="Arial" w:hAnsi="Arial" w:cs="Arial"/>
          <w:sz w:val="24"/>
          <w:szCs w:val="24"/>
        </w:rPr>
        <w:instrText xml:space="preserve"> ADDIN EN.CITE &lt;EndNote&gt;&lt;Cite&gt;&lt;Author&gt;Cheung&lt;/Author&gt;&lt;Year&gt;1999&lt;/Year&gt;&lt;RecNum&gt;163&lt;/RecNum&gt;&lt;DisplayText&gt;[5]&lt;/DisplayText&gt;&lt;record&gt;&lt;rec-number&gt;163&lt;/rec-number&gt;&lt;foreign-keys&gt;&lt;key app="EN" db-id="0e5wpxtvj2v5x4ewattvp2z4ww05zzez0svv"&gt;163&lt;/key&gt;&lt;/foreign-keys&gt;&lt;ref-type name="Journal Article"&gt;17&lt;/ref-type&gt;&lt;contributors&gt;&lt;authors&gt;&lt;author&gt;Cheung, P. Y.&lt;/author&gt;&lt;author&gt;Barrington, K. J.&lt;/author&gt;&lt;author&gt;Bigam, D.&lt;/author&gt;&lt;/authors&gt;&lt;/contributors&gt;&lt;auth-address&gt;Department of Pediatrics, University of Alberta, Edmonton, Canada.&lt;/auth-address&gt;&lt;titles&gt;&lt;title&gt;The hemodynamic effects of dobutamine infusion in the chronically instrumented newborn piglet&lt;/title&gt;&lt;secondary-title&gt;Crit Care Med&lt;/secondary-title&gt;&lt;/titles&gt;&lt;periodical&gt;&lt;full-title&gt;Crit Care Med&lt;/full-title&gt;&lt;/periodical&gt;&lt;pages&gt;558-64&lt;/pages&gt;&lt;volume&gt;27&lt;/volume&gt;&lt;number&gt;3&lt;/number&gt;&lt;edition&gt;1999/04/13&lt;/edition&gt;&lt;keywords&gt;&lt;keyword&gt;Analysis of Variance&lt;/keyword&gt;&lt;keyword&gt;Animals&lt;/keyword&gt;&lt;keyword&gt;Animals, Newborn&lt;/keyword&gt;&lt;keyword&gt;Cardiotonic Agents/administration &amp;amp; dosage/*pharmacology&lt;/keyword&gt;&lt;keyword&gt;Dobutamine/administration &amp;amp; dosage/*pharmacology&lt;/keyword&gt;&lt;keyword&gt;Dose-Response Relationship, Drug&lt;/keyword&gt;&lt;keyword&gt;Hemodynamics/*drug effects&lt;/keyword&gt;&lt;keyword&gt;Infusions, Intravenous&lt;/keyword&gt;&lt;keyword&gt;Random Allocation&lt;/keyword&gt;&lt;keyword&gt;Renal Circulation/drug effects&lt;/keyword&gt;&lt;keyword&gt;Swine&lt;/keyword&gt;&lt;keyword&gt;Thermodilution&lt;/keyword&gt;&lt;/keywords&gt;&lt;dates&gt;&lt;year&gt;1999&lt;/year&gt;&lt;pub-dates&gt;&lt;date&gt;Mar&lt;/date&gt;&lt;/pub-dates&gt;&lt;/dates&gt;&lt;isbn&gt;0090-3493 (Print)&amp;#xD;0090-3493 (Linking)&lt;/isbn&gt;&lt;accession-num&gt;10199537&lt;/accession-num&gt;&lt;urls&gt;&lt;related-urls&gt;&lt;url&gt;http://www.ncbi.nlm.nih.gov/entrez/query.fcgi?cmd=Retrieve&amp;amp;db=PubMed&amp;amp;dopt=Citation&amp;amp;list_uids=10199537&lt;/url&gt;&lt;/related-urls&gt;&lt;/urls&gt;&lt;language&gt;eng&lt;/language&gt;&lt;/record&gt;&lt;/Cite&gt;&lt;/EndNote&gt;</w:instrText>
      </w:r>
      <w:r w:rsidRPr="00DA2277">
        <w:rPr>
          <w:rFonts w:ascii="Arial" w:hAnsi="Arial" w:cs="Arial"/>
          <w:sz w:val="24"/>
          <w:szCs w:val="24"/>
        </w:rPr>
        <w:fldChar w:fldCharType="separate"/>
      </w:r>
      <w:r w:rsidR="0021105D">
        <w:rPr>
          <w:rFonts w:ascii="Arial" w:hAnsi="Arial" w:cs="Arial"/>
          <w:noProof/>
          <w:sz w:val="24"/>
          <w:szCs w:val="24"/>
        </w:rPr>
        <w:t>[5]</w:t>
      </w:r>
      <w:r w:rsidRPr="00DA2277">
        <w:rPr>
          <w:rFonts w:ascii="Arial" w:hAnsi="Arial" w:cs="Arial"/>
          <w:sz w:val="24"/>
          <w:szCs w:val="24"/>
        </w:rPr>
        <w:fldChar w:fldCharType="end"/>
      </w:r>
      <w:r w:rsidRPr="00DA2277">
        <w:rPr>
          <w:rFonts w:ascii="Arial" w:hAnsi="Arial" w:cs="Arial"/>
          <w:sz w:val="24"/>
          <w:szCs w:val="24"/>
        </w:rPr>
        <w:t>.</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b/>
          <w:sz w:val="24"/>
          <w:szCs w:val="24"/>
        </w:rPr>
        <w:t>Epinephrine</w:t>
      </w:r>
      <w:r w:rsidRPr="00DA2277">
        <w:rPr>
          <w:rFonts w:ascii="Arial" w:hAnsi="Arial" w:cs="Arial"/>
          <w:sz w:val="24"/>
          <w:szCs w:val="24"/>
        </w:rPr>
        <w:t xml:space="preserve">, at low to moderate dosing, will increase SVR with little effect on PVR.  In addition, epinephrine can improve myocardial perfusion and dysfunction.  Infants with HIE and PPHN, epinephrine may be the optimal choice for blood pressure augmentation </w:t>
      </w:r>
      <w:r w:rsidRPr="00DA2277">
        <w:rPr>
          <w:rFonts w:ascii="Arial" w:hAnsi="Arial" w:cs="Arial"/>
          <w:sz w:val="24"/>
          <w:szCs w:val="24"/>
        </w:rPr>
        <w:fldChar w:fldCharType="begin">
          <w:fldData xml:space="preserve">PEVuZE5vdGU+PENpdGU+PEF1dGhvcj5DaGV1bmc8L0F1dGhvcj48WWVhcj4yMDAxPC9ZZWFyPjxS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PEVuZE5vdGU+PENpdGU+PEF1dGhvcj5DaGV1bmc8L0F1dGhvcj48WWVhcj4yMDAxPC9ZZWFyPjxS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[4]</w:t>
      </w:r>
      <w:r w:rsidRPr="00DA2277">
        <w:rPr>
          <w:rFonts w:ascii="Arial" w:hAnsi="Arial" w:cs="Arial"/>
          <w:sz w:val="24"/>
          <w:szCs w:val="24"/>
        </w:rPr>
        <w:fldChar w:fldCharType="end"/>
      </w:r>
      <w:r w:rsidRPr="00DA2277">
        <w:rPr>
          <w:rFonts w:ascii="Arial" w:hAnsi="Arial" w:cs="Arial"/>
          <w:sz w:val="24"/>
          <w:szCs w:val="24"/>
        </w:rPr>
        <w:t xml:space="preserve">.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288"/>
        <w:rPr>
          <w:rFonts w:ascii="Arial" w:hAnsi="Arial" w:cs="Arial"/>
          <w:sz w:val="24"/>
          <w:szCs w:val="24"/>
        </w:rPr>
      </w:pPr>
      <w:proofErr w:type="spellStart"/>
      <w:r w:rsidRPr="00DA2277">
        <w:rPr>
          <w:rFonts w:ascii="Arial" w:hAnsi="Arial" w:cs="Arial"/>
          <w:b/>
          <w:sz w:val="24"/>
          <w:szCs w:val="24"/>
        </w:rPr>
        <w:t>Milrinone</w:t>
      </w:r>
      <w:proofErr w:type="spellEnd"/>
      <w:r w:rsidRPr="00DA2277">
        <w:rPr>
          <w:rFonts w:ascii="Arial" w:hAnsi="Arial" w:cs="Arial"/>
          <w:sz w:val="24"/>
          <w:szCs w:val="24"/>
        </w:rPr>
        <w:t xml:space="preserve"> increases myocardial contractility and acts as a vasodilator (systemic and pulmonary).  Infants with myocardial dysfunction, </w:t>
      </w:r>
      <w:proofErr w:type="spellStart"/>
      <w:r w:rsidRPr="00DA2277">
        <w:rPr>
          <w:rFonts w:ascii="Arial" w:hAnsi="Arial" w:cs="Arial"/>
          <w:sz w:val="24"/>
          <w:szCs w:val="24"/>
        </w:rPr>
        <w:t>Milrinone</w:t>
      </w:r>
      <w:proofErr w:type="spellEnd"/>
      <w:r w:rsidRPr="00DA2277">
        <w:rPr>
          <w:rFonts w:ascii="Arial" w:hAnsi="Arial" w:cs="Arial"/>
          <w:sz w:val="24"/>
          <w:szCs w:val="24"/>
        </w:rPr>
        <w:t xml:space="preserve"> may be a superior agent to improve contractility ensuring MAP is within target range prior to its initiation </w:t>
      </w:r>
      <w:r w:rsidRPr="00DA2277">
        <w:rPr>
          <w:rFonts w:ascii="Arial" w:hAnsi="Arial" w:cs="Arial"/>
          <w:sz w:val="24"/>
          <w:szCs w:val="24"/>
        </w:rPr>
        <w:fldChar w:fldCharType="begin">
          <w:fldData xml:space="preserve">PEVuZE5vdGU+PENpdGU+PEF1dGhvcj5NY05hbWFyYTwvQXV0aG9yPjxZZWFyPjIwMDY8L1llYXI+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==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PEVuZE5vdGU+PENpdGU+PEF1dGhvcj5NY05hbWFyYTwvQXV0aG9yPjxZZWFyPjIwMDY8L1llYXI+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==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[6, 7]</w:t>
      </w:r>
      <w:r w:rsidRPr="00DA2277">
        <w:rPr>
          <w:rFonts w:ascii="Arial" w:hAnsi="Arial" w:cs="Arial"/>
          <w:sz w:val="24"/>
          <w:szCs w:val="24"/>
        </w:rPr>
        <w:fldChar w:fldCharType="end"/>
      </w:r>
      <w:r w:rsidRPr="00DA2277">
        <w:rPr>
          <w:rFonts w:ascii="Arial" w:hAnsi="Arial" w:cs="Arial"/>
          <w:sz w:val="24"/>
          <w:szCs w:val="24"/>
        </w:rPr>
        <w:t xml:space="preserve">.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288"/>
        <w:rPr>
          <w:rFonts w:ascii="Arial" w:hAnsi="Arial" w:cs="Arial"/>
          <w:i/>
          <w:sz w:val="24"/>
          <w:szCs w:val="24"/>
          <w:u w:val="single"/>
        </w:rPr>
      </w:pPr>
      <w:r w:rsidRPr="00DA2277">
        <w:rPr>
          <w:rFonts w:ascii="Arial" w:hAnsi="Arial" w:cs="Arial"/>
          <w:i/>
          <w:sz w:val="24"/>
          <w:szCs w:val="24"/>
          <w:u w:val="single"/>
        </w:rPr>
        <w:t xml:space="preserve">Recommendations:  </w:t>
      </w:r>
    </w:p>
    <w:p w:rsidR="0076635F" w:rsidRPr="00DA2277"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 xml:space="preserve">1.  If infant is hypotensive, start treatment with </w:t>
      </w:r>
      <w:r>
        <w:rPr>
          <w:rFonts w:ascii="Arial" w:hAnsi="Arial" w:cs="Arial"/>
          <w:sz w:val="24"/>
          <w:szCs w:val="24"/>
        </w:rPr>
        <w:t xml:space="preserve">a </w:t>
      </w:r>
      <w:proofErr w:type="spellStart"/>
      <w:r>
        <w:rPr>
          <w:rFonts w:ascii="Arial" w:hAnsi="Arial" w:cs="Arial"/>
          <w:sz w:val="24"/>
          <w:szCs w:val="24"/>
        </w:rPr>
        <w:t>pressor</w:t>
      </w:r>
      <w:proofErr w:type="spellEnd"/>
      <w:r>
        <w:rPr>
          <w:rFonts w:ascii="Arial" w:hAnsi="Arial" w:cs="Arial"/>
          <w:sz w:val="24"/>
          <w:szCs w:val="24"/>
        </w:rPr>
        <w:t xml:space="preserve"> which supports the clinical need of the neonate. </w:t>
      </w:r>
    </w:p>
    <w:p w:rsidR="0076635F" w:rsidRPr="00DA2277"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 xml:space="preserve">2.  Obtain an Echocardiogram to assist in management.  If myocardial dysfunction is evident on echocardiogram, consider the addition of </w:t>
      </w:r>
      <w:r>
        <w:rPr>
          <w:rFonts w:ascii="Arial" w:hAnsi="Arial" w:cs="Arial"/>
          <w:sz w:val="24"/>
          <w:szCs w:val="24"/>
        </w:rPr>
        <w:t>epinephrine.</w:t>
      </w:r>
      <w:r w:rsidRPr="00DA2277">
        <w:rPr>
          <w:rFonts w:ascii="Arial" w:hAnsi="Arial" w:cs="Arial"/>
          <w:sz w:val="24"/>
          <w:szCs w:val="24"/>
        </w:rPr>
        <w:t xml:space="preserve"> </w:t>
      </w:r>
    </w:p>
    <w:p w:rsidR="0076635F"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 xml:space="preserve">3.  This is the recommended approach for hypotensive, </w:t>
      </w:r>
      <w:proofErr w:type="spellStart"/>
      <w:r w:rsidRPr="00DA2277">
        <w:rPr>
          <w:rFonts w:ascii="Arial" w:hAnsi="Arial" w:cs="Arial"/>
          <w:sz w:val="24"/>
          <w:szCs w:val="24"/>
        </w:rPr>
        <w:t>encephalopathic</w:t>
      </w:r>
      <w:proofErr w:type="spellEnd"/>
      <w:r w:rsidRPr="00DA2277">
        <w:rPr>
          <w:rFonts w:ascii="Arial" w:hAnsi="Arial" w:cs="Arial"/>
          <w:sz w:val="24"/>
          <w:szCs w:val="24"/>
        </w:rPr>
        <w:t xml:space="preserve"> infants </w:t>
      </w:r>
      <w:r w:rsidRPr="00DA2277">
        <w:rPr>
          <w:rFonts w:ascii="Arial" w:hAnsi="Arial" w:cs="Arial"/>
          <w:i/>
          <w:sz w:val="24"/>
          <w:szCs w:val="24"/>
        </w:rPr>
        <w:t>with or without</w:t>
      </w:r>
      <w:r w:rsidRPr="00DA2277">
        <w:rPr>
          <w:rFonts w:ascii="Arial" w:hAnsi="Arial" w:cs="Arial"/>
          <w:sz w:val="24"/>
          <w:szCs w:val="24"/>
        </w:rPr>
        <w:t xml:space="preserve"> PPHN.  Of note, the addition of </w:t>
      </w:r>
      <w:proofErr w:type="spellStart"/>
      <w:r w:rsidRPr="00DA2277">
        <w:rPr>
          <w:rFonts w:ascii="Arial" w:hAnsi="Arial" w:cs="Arial"/>
          <w:sz w:val="24"/>
          <w:szCs w:val="24"/>
        </w:rPr>
        <w:t>Milrinone</w:t>
      </w:r>
      <w:proofErr w:type="spellEnd"/>
      <w:r w:rsidRPr="00DA2277">
        <w:rPr>
          <w:rFonts w:ascii="Arial" w:hAnsi="Arial" w:cs="Arial"/>
          <w:sz w:val="24"/>
          <w:szCs w:val="24"/>
        </w:rPr>
        <w:t xml:space="preserve"> as a single agent may be beneficial in PPHN when normotensive </w:t>
      </w:r>
      <w:r>
        <w:rPr>
          <w:rFonts w:ascii="Arial" w:hAnsi="Arial" w:cs="Arial"/>
          <w:sz w:val="24"/>
          <w:szCs w:val="24"/>
        </w:rPr>
        <w:t xml:space="preserve">or a combination of </w:t>
      </w:r>
      <w:proofErr w:type="spellStart"/>
      <w:r>
        <w:rPr>
          <w:rFonts w:ascii="Arial" w:hAnsi="Arial" w:cs="Arial"/>
          <w:sz w:val="24"/>
          <w:szCs w:val="24"/>
        </w:rPr>
        <w:t>Milrinone</w:t>
      </w:r>
      <w:proofErr w:type="spellEnd"/>
      <w:r>
        <w:rPr>
          <w:rFonts w:ascii="Arial" w:hAnsi="Arial" w:cs="Arial"/>
          <w:sz w:val="24"/>
          <w:szCs w:val="24"/>
        </w:rPr>
        <w:t xml:space="preserve"> with low </w:t>
      </w:r>
      <w:r>
        <w:rPr>
          <w:rFonts w:ascii="Arial" w:hAnsi="Arial" w:cs="Arial"/>
          <w:sz w:val="24"/>
          <w:szCs w:val="24"/>
        </w:rPr>
        <w:lastRenderedPageBreak/>
        <w:t xml:space="preserve">dose epinephrine to prevent systemic hypotension with </w:t>
      </w:r>
      <w:proofErr w:type="spellStart"/>
      <w:r>
        <w:rPr>
          <w:rFonts w:ascii="Arial" w:hAnsi="Arial" w:cs="Arial"/>
          <w:sz w:val="24"/>
          <w:szCs w:val="24"/>
        </w:rPr>
        <w:t>Milrinone</w:t>
      </w:r>
      <w:proofErr w:type="spellEnd"/>
      <w:r>
        <w:rPr>
          <w:rFonts w:ascii="Arial" w:hAnsi="Arial" w:cs="Arial"/>
          <w:sz w:val="24"/>
          <w:szCs w:val="24"/>
        </w:rPr>
        <w:t xml:space="preserve"> infusion or if the patient had hypotension and PPHN </w:t>
      </w:r>
      <w:r w:rsidRPr="00DA2277">
        <w:rPr>
          <w:rFonts w:ascii="Arial" w:hAnsi="Arial" w:cs="Arial"/>
          <w:sz w:val="24"/>
          <w:szCs w:val="24"/>
        </w:rPr>
        <w:fldChar w:fldCharType="begin">
          <w:fldData xml:space="preserve">PEVuZE5vdGU+PENpdGU+PEF1dGhvcj5NY05hbWFyYTwvQXV0aG9yPjxZZWFyPjIwMDY8L1llYXI+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==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PEVuZE5vdGU+PENpdGU+PEF1dGhvcj5NY05hbWFyYTwvQXV0aG9yPjxZZWFyPjIwMDY8L1llYXI+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==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[6, 7]</w:t>
      </w:r>
      <w:r w:rsidRPr="00DA2277">
        <w:rPr>
          <w:rFonts w:ascii="Arial" w:hAnsi="Arial" w:cs="Arial"/>
          <w:sz w:val="24"/>
          <w:szCs w:val="24"/>
        </w:rPr>
        <w:fldChar w:fldCharType="end"/>
      </w:r>
      <w:r w:rsidRPr="00DA2277">
        <w:rPr>
          <w:rFonts w:ascii="Arial" w:hAnsi="Arial" w:cs="Arial"/>
          <w:sz w:val="24"/>
          <w:szCs w:val="24"/>
        </w:rPr>
        <w:t>.</w:t>
      </w:r>
    </w:p>
    <w:p w:rsidR="0076635F" w:rsidRDefault="0076635F" w:rsidP="0076635F">
      <w:pPr>
        <w:pStyle w:val="ListParagraph"/>
        <w:spacing w:after="0" w:line="360" w:lineRule="auto"/>
        <w:rPr>
          <w:rFonts w:ascii="Arial" w:hAnsi="Arial" w:cs="Arial"/>
          <w:sz w:val="24"/>
          <w:szCs w:val="24"/>
        </w:rPr>
      </w:pPr>
      <w:r>
        <w:rPr>
          <w:rFonts w:ascii="Arial" w:hAnsi="Arial" w:cs="Arial"/>
          <w:sz w:val="24"/>
          <w:szCs w:val="24"/>
        </w:rPr>
        <w:t xml:space="preserve">4.  In the case of refractory hypotension to </w:t>
      </w:r>
      <w:proofErr w:type="spellStart"/>
      <w:r>
        <w:rPr>
          <w:rFonts w:ascii="Arial" w:hAnsi="Arial" w:cs="Arial"/>
          <w:sz w:val="24"/>
          <w:szCs w:val="24"/>
        </w:rPr>
        <w:t>pressor</w:t>
      </w:r>
      <w:proofErr w:type="spellEnd"/>
      <w:r>
        <w:rPr>
          <w:rFonts w:ascii="Arial" w:hAnsi="Arial" w:cs="Arial"/>
          <w:sz w:val="24"/>
          <w:szCs w:val="24"/>
        </w:rPr>
        <w:t xml:space="preserve"> support, consideration should be given to the addition of steroids with hydrocortisone the steroid of choice.  Consider checking serum cortisol prior to starting hydrocortisone.    </w:t>
      </w:r>
    </w:p>
    <w:p w:rsidR="0076635F" w:rsidRPr="00DA2277" w:rsidRDefault="0076635F" w:rsidP="0076635F">
      <w:pPr>
        <w:pStyle w:val="ListParagraph"/>
        <w:spacing w:after="0" w:line="360" w:lineRule="auto"/>
        <w:rPr>
          <w:rFonts w:ascii="Arial" w:hAnsi="Arial" w:cs="Arial"/>
          <w:sz w:val="24"/>
          <w:szCs w:val="24"/>
        </w:rPr>
      </w:pPr>
      <w:r>
        <w:rPr>
          <w:rFonts w:ascii="Arial" w:hAnsi="Arial" w:cs="Arial"/>
          <w:sz w:val="24"/>
          <w:szCs w:val="24"/>
        </w:rPr>
        <w:t xml:space="preserve">5. A majority of neonates with HIE do not have acute volume or blood loss.  Unless there is a history of volume or blood loss, caution should be used in volume expansion for hypotension given the risk of cerebral edema and renal insufficiency due to hypoxic-ischemic injury.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IV- Case Series and Expert opinion based on current review of the literature.</w:t>
      </w:r>
    </w:p>
    <w:p w:rsidR="0076635F" w:rsidRPr="00DA2277" w:rsidRDefault="0076635F" w:rsidP="0076635F">
      <w:pPr>
        <w:pStyle w:val="ListParagraph"/>
        <w:spacing w:after="0" w:line="360" w:lineRule="auto"/>
        <w:ind w:left="0"/>
        <w:rPr>
          <w:rFonts w:ascii="Arial" w:hAnsi="Arial" w:cs="Arial"/>
          <w:b/>
          <w:sz w:val="24"/>
          <w:szCs w:val="24"/>
        </w:rPr>
      </w:pPr>
    </w:p>
    <w:p w:rsidR="0076635F" w:rsidRPr="00DA227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III. How does hypothermia affect hemodynamic status post asphyxia?</w:t>
      </w: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sz w:val="24"/>
          <w:szCs w:val="24"/>
        </w:rPr>
        <w:t xml:space="preserve">Mild systemic hypothermia in itself appears to have minimal clinical effects on hemodynamic status.  The </w:t>
      </w:r>
      <w:proofErr w:type="spellStart"/>
      <w:r w:rsidRPr="00DA2277">
        <w:rPr>
          <w:rFonts w:ascii="Arial" w:hAnsi="Arial" w:cs="Arial"/>
          <w:sz w:val="24"/>
          <w:szCs w:val="24"/>
        </w:rPr>
        <w:t>CoolCap</w:t>
      </w:r>
      <w:proofErr w:type="spellEnd"/>
      <w:r w:rsidRPr="00DA2277">
        <w:rPr>
          <w:rFonts w:ascii="Arial" w:hAnsi="Arial" w:cs="Arial"/>
          <w:sz w:val="24"/>
          <w:szCs w:val="24"/>
        </w:rPr>
        <w:t xml:space="preserve"> Trial which utilized mild systemic hypothermia to a rectal temperature of 34.5°C did not demonstrate </w:t>
      </w:r>
      <w:proofErr w:type="spellStart"/>
      <w:r w:rsidRPr="00DA2277">
        <w:rPr>
          <w:rFonts w:ascii="Arial" w:hAnsi="Arial" w:cs="Arial"/>
          <w:sz w:val="24"/>
          <w:szCs w:val="24"/>
        </w:rPr>
        <w:t>affects</w:t>
      </w:r>
      <w:proofErr w:type="spellEnd"/>
      <w:r w:rsidRPr="00DA2277">
        <w:rPr>
          <w:rFonts w:ascii="Arial" w:hAnsi="Arial" w:cs="Arial"/>
          <w:sz w:val="24"/>
          <w:szCs w:val="24"/>
        </w:rPr>
        <w:t xml:space="preserve"> on arterial blood pressure or initial treatment with inotropes or volume in infants with moderate to severe HIE </w:t>
      </w:r>
      <w:r w:rsidRPr="00DA2277">
        <w:rPr>
          <w:rFonts w:ascii="Arial" w:hAnsi="Arial" w:cs="Arial"/>
          <w:sz w:val="24"/>
          <w:szCs w:val="24"/>
        </w:rPr>
        <w:fldChar w:fldCharType="begin"/>
      </w:r>
      <w:r w:rsidR="0021105D">
        <w:rPr>
          <w:rFonts w:ascii="Arial" w:hAnsi="Arial" w:cs="Arial"/>
          <w:sz w:val="24"/>
          <w:szCs w:val="24"/>
        </w:rPr>
        <w:instrText xml:space="preserve"> ADDIN EN.CITE &lt;EndNote&gt;&lt;Cite&gt;&lt;Author&gt;Battin&lt;/Author&gt;&lt;Year&gt;2009&lt;/Year&gt;&lt;RecNum&gt;166&lt;/RecNum&gt;&lt;DisplayText&gt;[8]&lt;/DisplayText&gt;&lt;record&gt;&lt;rec-number&gt;166&lt;/rec-number&gt;&lt;foreign-keys&gt;&lt;key app="EN" db-id="0e5wpxtvj2v5x4ewattvp2z4ww05zzez0svv"&gt;166&lt;/key&gt;&lt;/foreign-keys&gt;&lt;ref-type name="Journal Article"&gt;17&lt;/ref-type&gt;&lt;contributors&gt;&lt;authors&gt;&lt;author&gt;Battin, M. R.&lt;/author&gt;&lt;author&gt;Thoresen, M.&lt;/author&gt;&lt;author&gt;Robinson, E.&lt;/author&gt;&lt;author&gt;Polin, R. A.&lt;/author&gt;&lt;author&gt;Edwards, A. D.&lt;/author&gt;&lt;author&gt;Gunn, A. J.&lt;/author&gt;&lt;/authors&gt;&lt;/contributors&gt;&lt;auth-address&gt;Newborn Services, National Women&amp;apos;s Health, Auckland City Hospital, Private Bag 92 024, Auckland, New Zealand. malcolmb@adhb.govt.nz&lt;/auth-address&gt;&lt;titles&gt;&lt;title&gt;Does head cooling with mild systemic hypothermia affect requirement for blood pressure support?&lt;/title&gt;&lt;secondary-title&gt;Pediatrics&lt;/secondary-title&gt;&lt;/titles&gt;&lt;periodical&gt;&lt;full-title&gt;Pediatrics&lt;/full-title&gt;&lt;/periodical&gt;&lt;pages&gt;1031-6&lt;/pages&gt;&lt;volume&gt;123&lt;/volume&gt;&lt;number&gt;3&lt;/number&gt;&lt;edition&gt;2009/03/04&lt;/edition&gt;&lt;keywords&gt;&lt;keyword&gt;Blood Pressure/*physiology&lt;/keyword&gt;&lt;keyword&gt;Electroencephalography&lt;/keyword&gt;&lt;keyword&gt;Female&lt;/keyword&gt;&lt;keyword&gt;Fluid Therapy&lt;/keyword&gt;&lt;keyword&gt;*Head&lt;/keyword&gt;&lt;keyword&gt;Heart Rate/*physiology&lt;/keyword&gt;&lt;keyword&gt;Homeostasis&lt;/keyword&gt;&lt;keyword&gt;Humans&lt;/keyword&gt;&lt;keyword&gt;Hypothermia, Induced/*methods&lt;/keyword&gt;&lt;keyword&gt;Hypoxia-Ischemia, Brain/physiopathology/*therapy&lt;/keyword&gt;&lt;keyword&gt;Infant, Newborn&lt;/keyword&gt;&lt;keyword&gt;Male&lt;/keyword&gt;&lt;keyword&gt;Monitoring, Physiologic&lt;/keyword&gt;&lt;keyword&gt;Rewarming&lt;/keyword&gt;&lt;/keywords&gt;&lt;dates&gt;&lt;year&gt;2009&lt;/year&gt;&lt;pub-dates&gt;&lt;date&gt;Mar&lt;/date&gt;&lt;/pub-dates&gt;&lt;/dates&gt;&lt;isbn&gt;1098-4275 (Electronic)&amp;#xD;0031-4005 (Linking)&lt;/isbn&gt;&lt;accession-num&gt;19255036&lt;/accession-num&gt;&lt;urls&gt;&lt;related-urls&gt;&lt;url&gt;http://www.ncbi.nlm.nih.gov/entrez/query.fcgi?cmd=Retrieve&amp;amp;db=PubMed&amp;amp;dopt=Citation&amp;amp;list_uids=19255036&lt;/url&gt;&lt;/related-urls&gt;&lt;/urls&gt;&lt;electronic-resource-num&gt;123/3/1031 [pii]&amp;#xD;10.1542/peds.2008-1610&lt;/electronic-resource-num&gt;&lt;language&gt;eng&lt;/language&gt;&lt;/record&gt;&lt;/Cite&gt;&lt;/EndNote&gt;</w:instrText>
      </w:r>
      <w:r w:rsidRPr="00DA2277">
        <w:rPr>
          <w:rFonts w:ascii="Arial" w:hAnsi="Arial" w:cs="Arial"/>
          <w:sz w:val="24"/>
          <w:szCs w:val="24"/>
        </w:rPr>
        <w:fldChar w:fldCharType="separate"/>
      </w:r>
      <w:r w:rsidR="0021105D">
        <w:rPr>
          <w:rFonts w:ascii="Arial" w:hAnsi="Arial" w:cs="Arial"/>
          <w:noProof/>
          <w:sz w:val="24"/>
          <w:szCs w:val="24"/>
        </w:rPr>
        <w:t>[8]</w:t>
      </w:r>
      <w:r w:rsidRPr="00DA2277">
        <w:rPr>
          <w:rFonts w:ascii="Arial" w:hAnsi="Arial" w:cs="Arial"/>
          <w:sz w:val="24"/>
          <w:szCs w:val="24"/>
        </w:rPr>
        <w:fldChar w:fldCharType="end"/>
      </w:r>
      <w:r w:rsidRPr="00DA2277">
        <w:rPr>
          <w:rFonts w:ascii="Arial" w:hAnsi="Arial" w:cs="Arial"/>
          <w:sz w:val="24"/>
          <w:szCs w:val="24"/>
        </w:rPr>
        <w:t xml:space="preserve">.   In the NICHD whole body hypothermia trial, there were no differences in the incidence of pulmonary hypertension or cardiac arrhythmias between the treatment and controlled groups.  However, there was a trend towards an increase use of inotropes in the hypothermia group </w:t>
      </w:r>
      <w:r w:rsidRPr="00DA2277">
        <w:rPr>
          <w:rFonts w:ascii="Arial" w:hAnsi="Arial" w:cs="Arial"/>
          <w:sz w:val="24"/>
          <w:szCs w:val="24"/>
        </w:rPr>
        <w:fldChar w:fldCharType="begin">
          <w:fldData xml:space="preserve">PEVuZE5vdGU+PENpdGU+PEF1dGhvcj5TaGFua2FyYW48L0F1dGhvcj48WWVhcj4yMDA1PC9ZZWFy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PEVuZE5vdGU+PENpdGU+PEF1dGhvcj5TaGFua2FyYW48L0F1dGhvcj48WWVhcj4yMDA1PC9ZZWFy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[9]</w:t>
      </w:r>
      <w:r w:rsidRPr="00DA2277">
        <w:rPr>
          <w:rFonts w:ascii="Arial" w:hAnsi="Arial" w:cs="Arial"/>
          <w:sz w:val="24"/>
          <w:szCs w:val="24"/>
        </w:rPr>
        <w:fldChar w:fldCharType="end"/>
      </w:r>
      <w:r w:rsidRPr="00DA2277">
        <w:rPr>
          <w:rFonts w:ascii="Arial" w:hAnsi="Arial" w:cs="Arial"/>
          <w:sz w:val="24"/>
          <w:szCs w:val="24"/>
        </w:rPr>
        <w:t xml:space="preserve">.  In addition, the TOBY Trial did not find any significant difference in the incidence of hypotension, cardiac arrhythmias or pulmonary hypertension between hypothermic and </w:t>
      </w:r>
      <w:proofErr w:type="spellStart"/>
      <w:r w:rsidRPr="00DA2277">
        <w:rPr>
          <w:rFonts w:ascii="Arial" w:hAnsi="Arial" w:cs="Arial"/>
          <w:sz w:val="24"/>
          <w:szCs w:val="24"/>
        </w:rPr>
        <w:t>normothermic</w:t>
      </w:r>
      <w:proofErr w:type="spellEnd"/>
      <w:r w:rsidRPr="00DA2277">
        <w:rPr>
          <w:rFonts w:ascii="Arial" w:hAnsi="Arial" w:cs="Arial"/>
          <w:sz w:val="24"/>
          <w:szCs w:val="24"/>
        </w:rPr>
        <w:t xml:space="preserve"> infants </w:t>
      </w:r>
      <w:r w:rsidRPr="00DA2277">
        <w:rPr>
          <w:rFonts w:ascii="Arial" w:hAnsi="Arial" w:cs="Arial"/>
          <w:sz w:val="24"/>
          <w:szCs w:val="24"/>
        </w:rPr>
        <w:fldChar w:fldCharType="begin">
          <w:fldData xml:space="preserve">PEVuZE5vdGU+PENpdGU+PEF1dGhvcj5BenpvcGFyZGk8L0F1dGhvcj48WWVhcj4yMDA5PC9ZZWFy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==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PEVuZE5vdGU+PENpdGU+PEF1dGhvcj5BenpvcGFyZGk8L0F1dGhvcj48WWVhcj4yMDA5PC9ZZWFy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==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[10]</w:t>
      </w:r>
      <w:r w:rsidRPr="00DA2277">
        <w:rPr>
          <w:rFonts w:ascii="Arial" w:hAnsi="Arial" w:cs="Arial"/>
          <w:sz w:val="24"/>
          <w:szCs w:val="24"/>
        </w:rPr>
        <w:fldChar w:fldCharType="end"/>
      </w:r>
      <w:r w:rsidRPr="00DA2277">
        <w:rPr>
          <w:rFonts w:ascii="Arial" w:hAnsi="Arial" w:cs="Arial"/>
          <w:sz w:val="24"/>
          <w:szCs w:val="24"/>
        </w:rPr>
        <w:t>.</w:t>
      </w:r>
    </w:p>
    <w:p w:rsidR="0076635F" w:rsidRPr="00DA2277" w:rsidRDefault="0076635F" w:rsidP="0076635F">
      <w:pPr>
        <w:pStyle w:val="ListParagraph"/>
        <w:spacing w:after="0" w:line="360" w:lineRule="auto"/>
        <w:ind w:left="288"/>
        <w:rPr>
          <w:rFonts w:ascii="Arial" w:hAnsi="Arial" w:cs="Arial"/>
          <w:sz w:val="24"/>
          <w:szCs w:val="24"/>
        </w:rPr>
      </w:pP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IA- Based on Randomized Controlled Trials. </w:t>
      </w:r>
    </w:p>
    <w:p w:rsidR="0076635F" w:rsidRPr="00DA2277" w:rsidRDefault="0076635F" w:rsidP="0076635F">
      <w:pPr>
        <w:pStyle w:val="ListParagraph"/>
        <w:spacing w:after="0" w:line="360" w:lineRule="auto"/>
        <w:rPr>
          <w:rFonts w:ascii="Arial" w:hAnsi="Arial" w:cs="Arial"/>
          <w:sz w:val="24"/>
          <w:szCs w:val="24"/>
        </w:rPr>
      </w:pPr>
    </w:p>
    <w:p w:rsidR="0076635F" w:rsidRPr="00522A6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 xml:space="preserve">VI. </w:t>
      </w:r>
      <w:r w:rsidRPr="00522A67">
        <w:rPr>
          <w:rFonts w:ascii="Arial" w:hAnsi="Arial" w:cs="Arial"/>
          <w:b/>
          <w:sz w:val="24"/>
          <w:szCs w:val="24"/>
        </w:rPr>
        <w:t>When should an echocardiogram be obtain for infants with HIE?</w:t>
      </w:r>
    </w:p>
    <w:p w:rsidR="0076635F" w:rsidRPr="00522A67" w:rsidRDefault="0076635F" w:rsidP="0076635F">
      <w:pPr>
        <w:pStyle w:val="ListParagraph"/>
        <w:spacing w:after="0" w:line="360" w:lineRule="auto"/>
        <w:ind w:left="288"/>
        <w:rPr>
          <w:rFonts w:ascii="Arial" w:hAnsi="Arial" w:cs="Arial"/>
          <w:sz w:val="24"/>
          <w:szCs w:val="24"/>
        </w:rPr>
      </w:pPr>
      <w:r w:rsidRPr="00522A67">
        <w:rPr>
          <w:rFonts w:ascii="Arial" w:hAnsi="Arial" w:cs="Arial"/>
          <w:sz w:val="24"/>
          <w:szCs w:val="24"/>
        </w:rPr>
        <w:t xml:space="preserve">We recommend an Echocardiogram be performed in any infant with HIE.  Echocardiogram may </w:t>
      </w:r>
      <w:r>
        <w:rPr>
          <w:rFonts w:ascii="Arial" w:hAnsi="Arial" w:cs="Arial"/>
          <w:sz w:val="24"/>
          <w:szCs w:val="24"/>
        </w:rPr>
        <w:t xml:space="preserve">be </w:t>
      </w:r>
      <w:r w:rsidRPr="00522A67">
        <w:rPr>
          <w:rFonts w:ascii="Arial" w:hAnsi="Arial" w:cs="Arial"/>
          <w:sz w:val="24"/>
          <w:szCs w:val="24"/>
        </w:rPr>
        <w:t>repeated and used to guide therapy in the</w:t>
      </w:r>
      <w:r>
        <w:rPr>
          <w:rFonts w:ascii="Arial" w:hAnsi="Arial" w:cs="Arial"/>
          <w:sz w:val="24"/>
          <w:szCs w:val="24"/>
        </w:rPr>
        <w:t xml:space="preserve"> </w:t>
      </w:r>
      <w:r w:rsidRPr="00522A67">
        <w:rPr>
          <w:rFonts w:ascii="Arial" w:hAnsi="Arial" w:cs="Arial"/>
          <w:sz w:val="24"/>
          <w:szCs w:val="24"/>
        </w:rPr>
        <w:t>following clinical scenarios:</w:t>
      </w:r>
    </w:p>
    <w:p w:rsidR="0076635F" w:rsidRPr="00522A67" w:rsidRDefault="0076635F" w:rsidP="0076635F">
      <w:pPr>
        <w:pStyle w:val="ListParagraph"/>
        <w:spacing w:after="0" w:line="360" w:lineRule="auto"/>
        <w:ind w:left="0"/>
        <w:rPr>
          <w:rFonts w:ascii="Arial" w:hAnsi="Arial" w:cs="Arial"/>
          <w:sz w:val="24"/>
          <w:szCs w:val="24"/>
        </w:rPr>
      </w:pPr>
      <w:r w:rsidRPr="00522A67">
        <w:rPr>
          <w:rFonts w:ascii="Arial" w:hAnsi="Arial" w:cs="Arial"/>
          <w:sz w:val="24"/>
          <w:szCs w:val="24"/>
        </w:rPr>
        <w:lastRenderedPageBreak/>
        <w:tab/>
        <w:t>1.  Elevated cardiac enzymes if performed at your center</w:t>
      </w:r>
    </w:p>
    <w:p w:rsidR="0076635F" w:rsidRPr="00522A67" w:rsidRDefault="0076635F" w:rsidP="0076635F">
      <w:pPr>
        <w:pStyle w:val="ListParagraph"/>
        <w:spacing w:after="0" w:line="360" w:lineRule="auto"/>
        <w:ind w:left="0"/>
        <w:rPr>
          <w:rFonts w:ascii="Arial" w:hAnsi="Arial" w:cs="Arial"/>
          <w:sz w:val="24"/>
          <w:szCs w:val="24"/>
        </w:rPr>
      </w:pPr>
      <w:r w:rsidRPr="00522A67">
        <w:rPr>
          <w:rFonts w:ascii="Arial" w:hAnsi="Arial" w:cs="Arial"/>
          <w:sz w:val="24"/>
          <w:szCs w:val="24"/>
        </w:rPr>
        <w:tab/>
        <w:t>2.  Clinical evidence of cardiac dysfunction</w:t>
      </w:r>
    </w:p>
    <w:p w:rsidR="0076635F" w:rsidRPr="00522A67" w:rsidRDefault="0076635F" w:rsidP="0076635F">
      <w:pPr>
        <w:pStyle w:val="ListParagraph"/>
        <w:spacing w:after="0" w:line="360" w:lineRule="auto"/>
        <w:ind w:left="0"/>
        <w:rPr>
          <w:rFonts w:ascii="Arial" w:hAnsi="Arial" w:cs="Arial"/>
          <w:sz w:val="24"/>
          <w:szCs w:val="24"/>
        </w:rPr>
      </w:pPr>
      <w:r w:rsidRPr="00522A67">
        <w:rPr>
          <w:rFonts w:ascii="Arial" w:hAnsi="Arial" w:cs="Arial"/>
          <w:sz w:val="24"/>
          <w:szCs w:val="24"/>
        </w:rPr>
        <w:tab/>
        <w:t>3.  Clinical evidence of pulmonary hypertension</w:t>
      </w:r>
    </w:p>
    <w:p w:rsidR="0076635F" w:rsidRPr="00522A67" w:rsidRDefault="0076635F" w:rsidP="0076635F">
      <w:pPr>
        <w:pStyle w:val="ListParagraph"/>
        <w:spacing w:after="0" w:line="360" w:lineRule="auto"/>
        <w:ind w:left="0"/>
        <w:rPr>
          <w:rFonts w:ascii="Arial" w:hAnsi="Arial" w:cs="Arial"/>
          <w:sz w:val="24"/>
          <w:szCs w:val="24"/>
        </w:rPr>
      </w:pPr>
      <w:r w:rsidRPr="00522A67">
        <w:rPr>
          <w:rFonts w:ascii="Arial" w:hAnsi="Arial" w:cs="Arial"/>
          <w:sz w:val="24"/>
          <w:szCs w:val="24"/>
        </w:rPr>
        <w:tab/>
        <w:t>4.  Hypotension (MAP &lt; 40mmHg)</w:t>
      </w:r>
    </w:p>
    <w:p w:rsidR="0076635F" w:rsidRPr="00DA2277" w:rsidRDefault="0076635F" w:rsidP="0076635F">
      <w:pPr>
        <w:pStyle w:val="ListParagraph"/>
        <w:spacing w:after="0" w:line="360" w:lineRule="auto"/>
        <w:ind w:left="0"/>
        <w:rPr>
          <w:rFonts w:ascii="Arial" w:hAnsi="Arial" w:cs="Arial"/>
          <w:sz w:val="24"/>
          <w:szCs w:val="24"/>
        </w:rPr>
      </w:pPr>
      <w:r w:rsidRPr="00522A67">
        <w:rPr>
          <w:rFonts w:ascii="Arial" w:hAnsi="Arial" w:cs="Arial"/>
          <w:sz w:val="24"/>
          <w:szCs w:val="24"/>
        </w:rPr>
        <w:tab/>
        <w:t>5.  Requiring inotropic support</w:t>
      </w:r>
      <w:r w:rsidRPr="00DA2277">
        <w:rPr>
          <w:rFonts w:ascii="Arial" w:hAnsi="Arial" w:cs="Arial"/>
          <w:sz w:val="24"/>
          <w:szCs w:val="24"/>
        </w:rPr>
        <w:t xml:space="preserve"> </w:t>
      </w:r>
    </w:p>
    <w:p w:rsidR="0076635F" w:rsidRPr="00DA2277" w:rsidRDefault="0076635F" w:rsidP="0076635F">
      <w:pPr>
        <w:pStyle w:val="ListParagraph"/>
        <w:spacing w:after="0" w:line="360" w:lineRule="auto"/>
        <w:rPr>
          <w:rFonts w:ascii="Arial" w:hAnsi="Arial" w:cs="Arial"/>
          <w:b/>
          <w:sz w:val="24"/>
          <w:szCs w:val="24"/>
        </w:rPr>
      </w:pP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76635F" w:rsidRPr="00DA2277" w:rsidRDefault="0076635F" w:rsidP="0076635F">
      <w:pPr>
        <w:pStyle w:val="ListParagraph"/>
        <w:spacing w:after="0" w:line="360" w:lineRule="auto"/>
        <w:rPr>
          <w:rFonts w:ascii="Arial" w:hAnsi="Arial" w:cs="Arial"/>
          <w:sz w:val="24"/>
          <w:szCs w:val="24"/>
        </w:rPr>
      </w:pPr>
    </w:p>
    <w:p w:rsidR="0076635F"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 xml:space="preserve">V.  Should serum markers of cardiac injury be obtained in infants with HIE, what </w:t>
      </w:r>
    </w:p>
    <w:p w:rsidR="0076635F" w:rsidRPr="00DA2277" w:rsidRDefault="0076635F" w:rsidP="0076635F">
      <w:pPr>
        <w:pStyle w:val="ListParagraph"/>
        <w:spacing w:after="0" w:line="360" w:lineRule="auto"/>
        <w:ind w:left="0"/>
        <w:rPr>
          <w:rFonts w:ascii="Arial" w:hAnsi="Arial" w:cs="Arial"/>
          <w:b/>
          <w:sz w:val="24"/>
          <w:szCs w:val="24"/>
        </w:rPr>
      </w:pPr>
      <w:r>
        <w:rPr>
          <w:rFonts w:ascii="Arial" w:hAnsi="Arial" w:cs="Arial"/>
          <w:b/>
          <w:sz w:val="24"/>
          <w:szCs w:val="24"/>
        </w:rPr>
        <w:t xml:space="preserve">     </w:t>
      </w:r>
      <w:r w:rsidRPr="00DA2277">
        <w:rPr>
          <w:rFonts w:ascii="Arial" w:hAnsi="Arial" w:cs="Arial"/>
          <w:b/>
          <w:sz w:val="24"/>
          <w:szCs w:val="24"/>
        </w:rPr>
        <w:t>markers,</w:t>
      </w:r>
      <w:r>
        <w:rPr>
          <w:rFonts w:ascii="Arial" w:hAnsi="Arial" w:cs="Arial"/>
          <w:b/>
          <w:sz w:val="24"/>
          <w:szCs w:val="24"/>
        </w:rPr>
        <w:t xml:space="preserve"> </w:t>
      </w:r>
      <w:r w:rsidRPr="00DA2277">
        <w:rPr>
          <w:rFonts w:ascii="Arial" w:hAnsi="Arial" w:cs="Arial"/>
          <w:b/>
          <w:sz w:val="24"/>
          <w:szCs w:val="24"/>
        </w:rPr>
        <w:t>and when should they be obtained?</w:t>
      </w:r>
    </w:p>
    <w:p w:rsidR="0076635F" w:rsidRDefault="0076635F" w:rsidP="0076635F">
      <w:pPr>
        <w:autoSpaceDE w:val="0"/>
        <w:autoSpaceDN w:val="0"/>
        <w:adjustRightInd w:val="0"/>
        <w:spacing w:after="0" w:line="360" w:lineRule="auto"/>
        <w:ind w:left="288"/>
        <w:rPr>
          <w:rFonts w:ascii="Arial" w:hAnsi="Arial" w:cs="Arial"/>
          <w:sz w:val="24"/>
          <w:szCs w:val="24"/>
        </w:rPr>
      </w:pPr>
      <w:r w:rsidRPr="00DA2277">
        <w:rPr>
          <w:rFonts w:ascii="Arial" w:hAnsi="Arial" w:cs="Arial"/>
          <w:sz w:val="24"/>
          <w:szCs w:val="24"/>
        </w:rPr>
        <w:t xml:space="preserve">Myocardial dysfunction is often the direct cause of perinatal brain injury.  Myocardial damage may be clinically occult with mild HIE or manifest as a systemic </w:t>
      </w:r>
      <w:proofErr w:type="spellStart"/>
      <w:r w:rsidRPr="00DA2277">
        <w:rPr>
          <w:rFonts w:ascii="Arial" w:hAnsi="Arial" w:cs="Arial"/>
          <w:sz w:val="24"/>
          <w:szCs w:val="24"/>
        </w:rPr>
        <w:t>hypoperfusion</w:t>
      </w:r>
      <w:proofErr w:type="spellEnd"/>
      <w:r w:rsidRPr="00DA2277">
        <w:rPr>
          <w:rFonts w:ascii="Arial" w:hAnsi="Arial" w:cs="Arial"/>
          <w:sz w:val="24"/>
          <w:szCs w:val="24"/>
        </w:rPr>
        <w:t xml:space="preserve"> state in the cases of moderate to severe HIE.  Serum cardiac markers may assist in injury detection and guide clinical management.  Recent evidence suggests cardiac Troponins are superior to other markers of myocardial injury (LDH, CK, CK-MB) in detecting earlier, cardiac specific injury </w:t>
      </w:r>
      <w:r w:rsidRPr="00DA2277">
        <w:rPr>
          <w:rFonts w:ascii="Arial" w:hAnsi="Arial" w:cs="Arial"/>
          <w:sz w:val="24"/>
          <w:szCs w:val="24"/>
        </w:rPr>
        <w:fldChar w:fldCharType="begin">
          <w:fldData xml:space="preserve">PEVuZE5vdGU+PENpdGU+PEF1dGhvcj5HdW5lczwvQXV0aG9yPjxZZWFyPjIwMDU8L1llYXI+PFJl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</w:fldData>
        </w:fldChar>
      </w:r>
      <w:r w:rsidR="0021105D">
        <w:rPr>
          <w:rFonts w:ascii="Arial" w:hAnsi="Arial" w:cs="Arial"/>
          <w:sz w:val="24"/>
          <w:szCs w:val="24"/>
        </w:rPr>
        <w:instrText xml:space="preserve"> ADDIN EN.CITE </w:instrText>
      </w:r>
      <w:r w:rsidR="0021105D">
        <w:rPr>
          <w:rFonts w:ascii="Arial" w:hAnsi="Arial" w:cs="Arial"/>
          <w:sz w:val="24"/>
          <w:szCs w:val="24"/>
        </w:rPr>
        <w:fldChar w:fldCharType="begin">
          <w:fldData xml:space="preserve">PEVuZE5vdGU+PENpdGU+PEF1dGhvcj5HdW5lczwvQXV0aG9yPjxZZWFyPjIwMDU8L1llYXI+PFJl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</w:fldData>
        </w:fldChar>
      </w:r>
      <w:r w:rsidR="0021105D">
        <w:rPr>
          <w:rFonts w:ascii="Arial" w:hAnsi="Arial" w:cs="Arial"/>
          <w:sz w:val="24"/>
          <w:szCs w:val="24"/>
        </w:rPr>
        <w:instrText xml:space="preserve"> ADDIN EN.CITE.DATA </w:instrText>
      </w:r>
      <w:r w:rsidR="0021105D">
        <w:rPr>
          <w:rFonts w:ascii="Arial" w:hAnsi="Arial" w:cs="Arial"/>
          <w:sz w:val="24"/>
          <w:szCs w:val="24"/>
        </w:rPr>
      </w:r>
      <w:r w:rsidR="0021105D">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sidR="0021105D">
        <w:rPr>
          <w:rFonts w:ascii="Arial" w:hAnsi="Arial" w:cs="Arial"/>
          <w:noProof/>
          <w:sz w:val="24"/>
          <w:szCs w:val="24"/>
        </w:rPr>
        <w:t>[11, 12]</w:t>
      </w:r>
      <w:r w:rsidRPr="00DA2277">
        <w:rPr>
          <w:rFonts w:ascii="Arial" w:hAnsi="Arial" w:cs="Arial"/>
          <w:sz w:val="24"/>
          <w:szCs w:val="24"/>
        </w:rPr>
        <w:fldChar w:fldCharType="end"/>
      </w:r>
      <w:r w:rsidRPr="00DA2277">
        <w:rPr>
          <w:rFonts w:ascii="Arial" w:hAnsi="Arial" w:cs="Arial"/>
          <w:sz w:val="24"/>
          <w:szCs w:val="24"/>
        </w:rPr>
        <w:t xml:space="preserve">.  </w:t>
      </w:r>
    </w:p>
    <w:p w:rsidR="0076635F" w:rsidRPr="00DA2277" w:rsidRDefault="0076635F" w:rsidP="0076635F">
      <w:pPr>
        <w:autoSpaceDE w:val="0"/>
        <w:autoSpaceDN w:val="0"/>
        <w:adjustRightInd w:val="0"/>
        <w:spacing w:after="0" w:line="360" w:lineRule="auto"/>
        <w:ind w:left="288" w:firstLine="432"/>
        <w:rPr>
          <w:rFonts w:ascii="Arial" w:hAnsi="Arial" w:cs="Arial"/>
          <w:color w:val="231F20"/>
          <w:sz w:val="24"/>
          <w:szCs w:val="24"/>
        </w:rPr>
      </w:pPr>
      <w:r w:rsidRPr="00DA2277">
        <w:rPr>
          <w:rFonts w:ascii="Arial" w:hAnsi="Arial" w:cs="Arial"/>
          <w:b/>
          <w:sz w:val="24"/>
          <w:szCs w:val="24"/>
        </w:rPr>
        <w:t>Cardiac Troponin T (</w:t>
      </w:r>
      <w:proofErr w:type="spellStart"/>
      <w:r w:rsidRPr="00DA2277">
        <w:rPr>
          <w:rFonts w:ascii="Arial" w:hAnsi="Arial" w:cs="Arial"/>
          <w:b/>
          <w:sz w:val="24"/>
          <w:szCs w:val="24"/>
        </w:rPr>
        <w:t>cTnT</w:t>
      </w:r>
      <w:proofErr w:type="spellEnd"/>
      <w:r w:rsidRPr="00DA2277">
        <w:rPr>
          <w:rFonts w:ascii="Arial" w:hAnsi="Arial" w:cs="Arial"/>
          <w:b/>
          <w:sz w:val="24"/>
          <w:szCs w:val="24"/>
        </w:rPr>
        <w:t>)</w:t>
      </w:r>
      <w:r>
        <w:rPr>
          <w:rFonts w:ascii="Arial" w:hAnsi="Arial" w:cs="Arial"/>
          <w:sz w:val="24"/>
          <w:szCs w:val="24"/>
        </w:rPr>
        <w:t xml:space="preserve"> and I (</w:t>
      </w:r>
      <w:proofErr w:type="spellStart"/>
      <w:r>
        <w:rPr>
          <w:rFonts w:ascii="Arial" w:hAnsi="Arial" w:cs="Arial"/>
          <w:sz w:val="24"/>
          <w:szCs w:val="24"/>
        </w:rPr>
        <w:t>cTNI</w:t>
      </w:r>
      <w:proofErr w:type="spellEnd"/>
      <w:r>
        <w:rPr>
          <w:rFonts w:ascii="Arial" w:hAnsi="Arial" w:cs="Arial"/>
          <w:sz w:val="24"/>
          <w:szCs w:val="24"/>
        </w:rPr>
        <w:t>)</w:t>
      </w:r>
      <w:r w:rsidRPr="00DA2277">
        <w:rPr>
          <w:rFonts w:ascii="Arial" w:hAnsi="Arial" w:cs="Arial"/>
          <w:sz w:val="24"/>
          <w:szCs w:val="24"/>
        </w:rPr>
        <w:t xml:space="preserve"> </w:t>
      </w:r>
      <w:r>
        <w:rPr>
          <w:rFonts w:ascii="Arial" w:hAnsi="Arial" w:cs="Arial"/>
          <w:sz w:val="24"/>
          <w:szCs w:val="24"/>
        </w:rPr>
        <w:t>are</w:t>
      </w:r>
      <w:r w:rsidRPr="00DA2277">
        <w:rPr>
          <w:rFonts w:ascii="Arial" w:hAnsi="Arial" w:cs="Arial"/>
          <w:sz w:val="24"/>
          <w:szCs w:val="24"/>
        </w:rPr>
        <w:t xml:space="preserve"> structural cytoplasmic protein</w:t>
      </w:r>
      <w:r>
        <w:rPr>
          <w:rFonts w:ascii="Arial" w:hAnsi="Arial" w:cs="Arial"/>
          <w:sz w:val="24"/>
          <w:szCs w:val="24"/>
        </w:rPr>
        <w:t>s</w:t>
      </w:r>
      <w:r w:rsidRPr="00DA2277">
        <w:rPr>
          <w:rFonts w:ascii="Arial" w:hAnsi="Arial" w:cs="Arial"/>
          <w:sz w:val="24"/>
          <w:szCs w:val="24"/>
        </w:rPr>
        <w:t xml:space="preserve"> of </w:t>
      </w:r>
      <w:proofErr w:type="spellStart"/>
      <w:r w:rsidRPr="00DA2277">
        <w:rPr>
          <w:rFonts w:ascii="Arial" w:hAnsi="Arial" w:cs="Arial"/>
          <w:sz w:val="24"/>
          <w:szCs w:val="24"/>
        </w:rPr>
        <w:t>myosites</w:t>
      </w:r>
      <w:proofErr w:type="spellEnd"/>
      <w:r w:rsidRPr="00DA2277">
        <w:rPr>
          <w:rFonts w:ascii="Arial" w:hAnsi="Arial" w:cs="Arial"/>
          <w:sz w:val="24"/>
          <w:szCs w:val="24"/>
        </w:rPr>
        <w:t xml:space="preserve"> and the most cardiac specific of the troponins in the neonatal period </w:t>
      </w:r>
      <w:r w:rsidRPr="00DA2277">
        <w:rPr>
          <w:rFonts w:ascii="Arial" w:hAnsi="Arial" w:cs="Arial"/>
          <w:sz w:val="24"/>
          <w:szCs w:val="24"/>
        </w:rPr>
        <w:fldChar w:fldCharType="begin"/>
      </w:r>
      <w:r w:rsidR="0021105D">
        <w:rPr>
          <w:rFonts w:ascii="Arial" w:hAnsi="Arial" w:cs="Arial"/>
          <w:sz w:val="24"/>
          <w:szCs w:val="24"/>
        </w:rPr>
        <w:instrText xml:space="preserve"> ADDIN EN.CITE &lt;EndNote&gt;&lt;Cite&gt;&lt;Author&gt;El-Khuffash&lt;/Author&gt;&lt;Year&gt;2008&lt;/Year&gt;&lt;RecNum&gt;170&lt;/RecNum&gt;&lt;DisplayText&gt;[13]&lt;/DisplayText&gt;&lt;record&gt;&lt;rec-number&gt;170&lt;/rec-number&gt;&lt;foreign-keys&gt;&lt;key app="EN" db-id="0e5wpxtvj2v5x4ewattvp2z4ww05zzez0svv"&gt;170&lt;/key&gt;&lt;/foreign-keys&gt;&lt;ref-type name="Journal Article"&gt;17&lt;/ref-type&gt;&lt;contributors&gt;&lt;authors&gt;&lt;author&gt;El-Khuffash, A. F.&lt;/author&gt;&lt;author&gt;Molloy, E. J.&lt;/author&gt;&lt;/authors&gt;&lt;/contributors&gt;&lt;auth-address&gt;Department of Neonatology, National Maternity Hospital, Dublin, Ireland. afif_faisal@hotmail.com&lt;/auth-address&gt;&lt;titles&gt;&lt;title&gt;Serum troponin in neonatal intensive care&lt;/title&gt;&lt;secondary-title&gt;Neonatology&lt;/secondary-title&gt;&lt;/titles&gt;&lt;periodical&gt;&lt;full-title&gt;Neonatology&lt;/full-title&gt;&lt;/periodical&gt;&lt;pages&gt;1-7&lt;/pages&gt;&lt;volume&gt;94&lt;/volume&gt;&lt;number&gt;1&lt;/number&gt;&lt;edition&gt;2007/12/22&lt;/edition&gt;&lt;keywords&gt;&lt;keyword&gt;Asphyxia Neonatorum/blood/physiopathology&lt;/keyword&gt;&lt;keyword&gt;Biological Markers/blood&lt;/keyword&gt;&lt;keyword&gt;Cardiomyopathies/blood/*physiopathology&lt;/keyword&gt;&lt;keyword&gt;Echocardiography&lt;/keyword&gt;&lt;keyword&gt;Humans&lt;/keyword&gt;&lt;keyword&gt;Infant, Newborn&lt;/keyword&gt;&lt;keyword&gt;*Intensive Care, Neonatal&lt;/keyword&gt;&lt;keyword&gt;Respiratory Distress Syndrome, Newborn/blood/physiopathology&lt;/keyword&gt;&lt;keyword&gt;Troponin/*blood&lt;/keyword&gt;&lt;/keywords&gt;&lt;dates&gt;&lt;year&gt;2008&lt;/year&gt;&lt;/dates&gt;&lt;isbn&gt;1661-7819 (Electronic)&amp;#xD;1661-7800 (Linking)&lt;/isbn&gt;&lt;accession-num&gt;18097151&lt;/accession-num&gt;&lt;urls&gt;&lt;related-urls&gt;&lt;url&gt;http://www.ncbi.nlm.nih.gov/entrez/query.fcgi?cmd=Retrieve&amp;amp;db=PubMed&amp;amp;dopt=Citation&amp;amp;list_uids=18097151&lt;/url&gt;&lt;/related-urls&gt;&lt;/urls&gt;&lt;electronic-resource-num&gt;000112540 [pii]&amp;#xD;10.1159/000112540&lt;/electronic-resource-num&gt;&lt;language&gt;eng&lt;/language&gt;&lt;/record&gt;&lt;/Cite&gt;&lt;/EndNote&gt;</w:instrText>
      </w:r>
      <w:r w:rsidRPr="00DA2277">
        <w:rPr>
          <w:rFonts w:ascii="Arial" w:hAnsi="Arial" w:cs="Arial"/>
          <w:sz w:val="24"/>
          <w:szCs w:val="24"/>
        </w:rPr>
        <w:fldChar w:fldCharType="separate"/>
      </w:r>
      <w:r w:rsidR="0021105D">
        <w:rPr>
          <w:rFonts w:ascii="Arial" w:hAnsi="Arial" w:cs="Arial"/>
          <w:noProof/>
          <w:sz w:val="24"/>
          <w:szCs w:val="24"/>
        </w:rPr>
        <w:t>[13]</w:t>
      </w:r>
      <w:r w:rsidRPr="00DA2277">
        <w:rPr>
          <w:rFonts w:ascii="Arial" w:hAnsi="Arial" w:cs="Arial"/>
          <w:sz w:val="24"/>
          <w:szCs w:val="24"/>
        </w:rPr>
        <w:fldChar w:fldCharType="end"/>
      </w:r>
      <w:r w:rsidRPr="00DA2277">
        <w:rPr>
          <w:rFonts w:ascii="Arial" w:hAnsi="Arial" w:cs="Arial"/>
          <w:sz w:val="24"/>
          <w:szCs w:val="24"/>
        </w:rPr>
        <w:t xml:space="preserve">.  Further, there is only one commercially available assay for Troponin T </w:t>
      </w:r>
      <w:r w:rsidRPr="00DA2277">
        <w:rPr>
          <w:rFonts w:ascii="Arial" w:hAnsi="Arial" w:cs="Arial"/>
          <w:color w:val="231F20"/>
          <w:sz w:val="24"/>
          <w:szCs w:val="24"/>
        </w:rPr>
        <w:t>making standardization between different studies and reference ranges relatively consistent.</w:t>
      </w:r>
      <w:r w:rsidRPr="00DA2277">
        <w:rPr>
          <w:rFonts w:ascii="Arial" w:hAnsi="Arial" w:cs="Arial"/>
          <w:sz w:val="24"/>
          <w:szCs w:val="24"/>
        </w:rPr>
        <w:t xml:space="preserve">  Although there is not an accepted normal range for </w:t>
      </w:r>
      <w:proofErr w:type="spellStart"/>
      <w:r w:rsidRPr="00DA2277">
        <w:rPr>
          <w:rFonts w:ascii="Arial" w:hAnsi="Arial" w:cs="Arial"/>
          <w:sz w:val="24"/>
          <w:szCs w:val="24"/>
        </w:rPr>
        <w:t>cTnT</w:t>
      </w:r>
      <w:proofErr w:type="spellEnd"/>
      <w:r w:rsidRPr="00DA2277">
        <w:rPr>
          <w:rFonts w:ascii="Arial" w:hAnsi="Arial" w:cs="Arial"/>
          <w:sz w:val="24"/>
          <w:szCs w:val="24"/>
        </w:rPr>
        <w:t xml:space="preserve"> in neonates, a value of </w:t>
      </w:r>
      <w:r w:rsidRPr="00DA2277">
        <w:rPr>
          <w:rFonts w:ascii="Arial" w:hAnsi="Arial" w:cs="Arial"/>
          <w:b/>
          <w:color w:val="231F20"/>
          <w:sz w:val="24"/>
          <w:szCs w:val="24"/>
        </w:rPr>
        <w:t>≥ 0.1 ng/ml</w:t>
      </w:r>
      <w:r w:rsidRPr="00DA2277">
        <w:rPr>
          <w:rFonts w:ascii="Arial" w:hAnsi="Arial" w:cs="Arial"/>
          <w:color w:val="231F20"/>
          <w:sz w:val="24"/>
          <w:szCs w:val="24"/>
        </w:rPr>
        <w:t xml:space="preserve"> in the setting of HIE has been considered as elevated in several studies and as a potential indicator of mortality in the neonatal period </w:t>
      </w:r>
      <w:r w:rsidRPr="00DA2277">
        <w:rPr>
          <w:rFonts w:ascii="Arial" w:hAnsi="Arial" w:cs="Arial"/>
          <w:color w:val="231F20"/>
          <w:sz w:val="24"/>
          <w:szCs w:val="24"/>
        </w:rPr>
        <w:fldChar w:fldCharType="begin">
          <w:fldData xml:space="preserve">PEVuZE5vdGU+PENpdGU+PEF1dGhvcj5NYXR0ZXI8L0F1dGhvcj48UmVjTnVtPjE3MTwvUmVjTnVt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</w:fldData>
        </w:fldChar>
      </w:r>
      <w:r w:rsidR="0021105D">
        <w:rPr>
          <w:rFonts w:ascii="Arial" w:hAnsi="Arial" w:cs="Arial"/>
          <w:color w:val="231F20"/>
          <w:sz w:val="24"/>
          <w:szCs w:val="24"/>
        </w:rPr>
        <w:instrText xml:space="preserve"> ADDIN EN.CITE </w:instrText>
      </w:r>
      <w:r w:rsidR="0021105D">
        <w:rPr>
          <w:rFonts w:ascii="Arial" w:hAnsi="Arial" w:cs="Arial"/>
          <w:color w:val="231F20"/>
          <w:sz w:val="24"/>
          <w:szCs w:val="24"/>
        </w:rPr>
        <w:fldChar w:fldCharType="begin">
          <w:fldData xml:space="preserve">PEVuZE5vdGU+PENpdGU+PEF1dGhvcj5NYXR0ZXI8L0F1dGhvcj48UmVjTnVtPjE3MTwvUmVjTnVt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</w:fldData>
        </w:fldChar>
      </w:r>
      <w:r w:rsidR="0021105D">
        <w:rPr>
          <w:rFonts w:ascii="Arial" w:hAnsi="Arial" w:cs="Arial"/>
          <w:color w:val="231F20"/>
          <w:sz w:val="24"/>
          <w:szCs w:val="24"/>
        </w:rPr>
        <w:instrText xml:space="preserve"> ADDIN EN.CITE.DATA </w:instrText>
      </w:r>
      <w:r w:rsidR="0021105D">
        <w:rPr>
          <w:rFonts w:ascii="Arial" w:hAnsi="Arial" w:cs="Arial"/>
          <w:color w:val="231F20"/>
          <w:sz w:val="24"/>
          <w:szCs w:val="24"/>
        </w:rPr>
      </w:r>
      <w:r w:rsidR="0021105D">
        <w:rPr>
          <w:rFonts w:ascii="Arial" w:hAnsi="Arial" w:cs="Arial"/>
          <w:color w:val="231F20"/>
          <w:sz w:val="24"/>
          <w:szCs w:val="24"/>
        </w:rPr>
        <w:fldChar w:fldCharType="end"/>
      </w:r>
      <w:r w:rsidRPr="00DA2277">
        <w:rPr>
          <w:rFonts w:ascii="Arial" w:hAnsi="Arial" w:cs="Arial"/>
          <w:color w:val="231F20"/>
          <w:sz w:val="24"/>
          <w:szCs w:val="24"/>
        </w:rPr>
      </w:r>
      <w:r w:rsidRPr="00DA2277">
        <w:rPr>
          <w:rFonts w:ascii="Arial" w:hAnsi="Arial" w:cs="Arial"/>
          <w:color w:val="231F20"/>
          <w:sz w:val="24"/>
          <w:szCs w:val="24"/>
        </w:rPr>
        <w:fldChar w:fldCharType="separate"/>
      </w:r>
      <w:r w:rsidR="0021105D">
        <w:rPr>
          <w:rFonts w:ascii="Arial" w:hAnsi="Arial" w:cs="Arial"/>
          <w:noProof/>
          <w:color w:val="231F20"/>
          <w:sz w:val="24"/>
          <w:szCs w:val="24"/>
        </w:rPr>
        <w:t>[11-14]</w:t>
      </w:r>
      <w:r w:rsidRPr="00DA2277">
        <w:rPr>
          <w:rFonts w:ascii="Arial" w:hAnsi="Arial" w:cs="Arial"/>
          <w:color w:val="231F20"/>
          <w:sz w:val="24"/>
          <w:szCs w:val="24"/>
        </w:rPr>
        <w:fldChar w:fldCharType="end"/>
      </w:r>
      <w:r w:rsidRPr="00DA2277">
        <w:rPr>
          <w:rFonts w:ascii="Arial" w:hAnsi="Arial" w:cs="Arial"/>
          <w:color w:val="231F20"/>
          <w:sz w:val="24"/>
          <w:szCs w:val="24"/>
        </w:rPr>
        <w:t xml:space="preserve">.  </w:t>
      </w:r>
    </w:p>
    <w:p w:rsidR="0076635F" w:rsidRPr="00DA2277" w:rsidRDefault="0076635F" w:rsidP="0076635F">
      <w:pPr>
        <w:autoSpaceDE w:val="0"/>
        <w:autoSpaceDN w:val="0"/>
        <w:adjustRightInd w:val="0"/>
        <w:spacing w:after="0" w:line="360" w:lineRule="auto"/>
        <w:ind w:firstLine="288"/>
        <w:rPr>
          <w:rFonts w:ascii="Arial" w:hAnsi="Arial" w:cs="Arial"/>
          <w:i/>
          <w:sz w:val="24"/>
          <w:szCs w:val="24"/>
          <w:u w:val="single"/>
        </w:rPr>
      </w:pPr>
      <w:r w:rsidRPr="00DA2277">
        <w:rPr>
          <w:rFonts w:ascii="Arial" w:hAnsi="Arial" w:cs="Arial"/>
          <w:i/>
          <w:sz w:val="24"/>
          <w:szCs w:val="24"/>
          <w:u w:val="single"/>
        </w:rPr>
        <w:t>Recommendations:</w:t>
      </w:r>
    </w:p>
    <w:p w:rsidR="0076635F"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1</w:t>
      </w:r>
      <w:r>
        <w:rPr>
          <w:rFonts w:ascii="Arial" w:hAnsi="Arial" w:cs="Arial"/>
          <w:sz w:val="24"/>
          <w:szCs w:val="24"/>
        </w:rPr>
        <w:t>.</w:t>
      </w:r>
      <w:r w:rsidRPr="00DA2277">
        <w:rPr>
          <w:rFonts w:ascii="Arial" w:hAnsi="Arial" w:cs="Arial"/>
          <w:sz w:val="24"/>
          <w:szCs w:val="24"/>
        </w:rPr>
        <w:t xml:space="preserve">  </w:t>
      </w:r>
      <w:r>
        <w:rPr>
          <w:rFonts w:ascii="Arial" w:hAnsi="Arial" w:cs="Arial"/>
          <w:sz w:val="24"/>
          <w:szCs w:val="24"/>
        </w:rPr>
        <w:t>If performed at your center and clinically indicated, o</w:t>
      </w:r>
      <w:r w:rsidRPr="00DA2277">
        <w:rPr>
          <w:rFonts w:ascii="Arial" w:hAnsi="Arial" w:cs="Arial"/>
          <w:sz w:val="24"/>
          <w:szCs w:val="24"/>
        </w:rPr>
        <w:t xml:space="preserve">btain an ECG and Echocardiogram if </w:t>
      </w:r>
      <w:proofErr w:type="spellStart"/>
      <w:r w:rsidRPr="00DA2277">
        <w:rPr>
          <w:rFonts w:ascii="Arial" w:hAnsi="Arial" w:cs="Arial"/>
          <w:sz w:val="24"/>
          <w:szCs w:val="24"/>
        </w:rPr>
        <w:t>cTnT</w:t>
      </w:r>
      <w:proofErr w:type="spellEnd"/>
      <w:r w:rsidRPr="00DA2277">
        <w:rPr>
          <w:rFonts w:ascii="Arial" w:hAnsi="Arial" w:cs="Arial"/>
          <w:sz w:val="24"/>
          <w:szCs w:val="24"/>
        </w:rPr>
        <w:t xml:space="preserve"> </w:t>
      </w:r>
      <w:r>
        <w:rPr>
          <w:rFonts w:ascii="Arial" w:hAnsi="Arial" w:cs="Arial"/>
          <w:sz w:val="24"/>
          <w:szCs w:val="24"/>
        </w:rPr>
        <w:t xml:space="preserve">or </w:t>
      </w:r>
      <w:proofErr w:type="spellStart"/>
      <w:r>
        <w:rPr>
          <w:rFonts w:ascii="Arial" w:hAnsi="Arial" w:cs="Arial"/>
          <w:sz w:val="24"/>
          <w:szCs w:val="24"/>
        </w:rPr>
        <w:t>cTNI</w:t>
      </w:r>
      <w:proofErr w:type="spellEnd"/>
      <w:r>
        <w:rPr>
          <w:rFonts w:ascii="Arial" w:hAnsi="Arial" w:cs="Arial"/>
          <w:sz w:val="24"/>
          <w:szCs w:val="24"/>
        </w:rPr>
        <w:t xml:space="preserve"> </w:t>
      </w:r>
      <w:r w:rsidRPr="00DA2277">
        <w:rPr>
          <w:rFonts w:ascii="Arial" w:hAnsi="Arial" w:cs="Arial"/>
          <w:sz w:val="24"/>
          <w:szCs w:val="24"/>
        </w:rPr>
        <w:t>is ≥ 0.1ng/ml to evaluate myocardial</w:t>
      </w:r>
      <w:r>
        <w:rPr>
          <w:rFonts w:ascii="Arial" w:hAnsi="Arial" w:cs="Arial"/>
          <w:sz w:val="24"/>
          <w:szCs w:val="24"/>
        </w:rPr>
        <w:t xml:space="preserve">  </w:t>
      </w:r>
    </w:p>
    <w:p w:rsidR="0076635F" w:rsidRDefault="0076635F" w:rsidP="0076635F">
      <w:pPr>
        <w:pStyle w:val="ListParagraph"/>
        <w:spacing w:after="0" w:line="360" w:lineRule="auto"/>
        <w:rPr>
          <w:rFonts w:ascii="Arial" w:hAnsi="Arial" w:cs="Arial"/>
          <w:sz w:val="24"/>
          <w:szCs w:val="24"/>
        </w:rPr>
      </w:pPr>
      <w:r>
        <w:rPr>
          <w:rFonts w:ascii="Arial" w:hAnsi="Arial" w:cs="Arial"/>
          <w:sz w:val="24"/>
          <w:szCs w:val="24"/>
        </w:rPr>
        <w:t xml:space="preserve">     </w:t>
      </w:r>
      <w:r w:rsidRPr="00DA2277">
        <w:rPr>
          <w:rFonts w:ascii="Arial" w:hAnsi="Arial" w:cs="Arial"/>
          <w:sz w:val="24"/>
          <w:szCs w:val="24"/>
        </w:rPr>
        <w:t>ischemia and cardiac function</w:t>
      </w:r>
      <w:r>
        <w:rPr>
          <w:rFonts w:ascii="Arial" w:hAnsi="Arial" w:cs="Arial"/>
          <w:sz w:val="24"/>
          <w:szCs w:val="24"/>
        </w:rPr>
        <w:t>.</w:t>
      </w:r>
    </w:p>
    <w:p w:rsidR="0076635F" w:rsidRPr="00DA2277" w:rsidRDefault="0076635F" w:rsidP="0076635F">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As stated above, Cardiac Troponin T or Troponin I may also be predictive of outcome and may aid the bedside clinician with additional prognostic information. </w:t>
      </w:r>
    </w:p>
    <w:p w:rsidR="0076635F" w:rsidRPr="00DA2277" w:rsidRDefault="0076635F" w:rsidP="0076635F">
      <w:pPr>
        <w:pStyle w:val="ListParagraph"/>
        <w:spacing w:after="0" w:line="360" w:lineRule="auto"/>
        <w:ind w:left="0"/>
        <w:rPr>
          <w:rFonts w:ascii="Arial" w:hAnsi="Arial" w:cs="Arial"/>
          <w:sz w:val="24"/>
          <w:szCs w:val="24"/>
        </w:rPr>
      </w:pPr>
    </w:p>
    <w:p w:rsidR="0076635F" w:rsidRPr="00DA2277" w:rsidRDefault="0076635F" w:rsidP="0076635F">
      <w:pPr>
        <w:pStyle w:val="ListParagraph"/>
        <w:spacing w:after="0" w:line="360" w:lineRule="auto"/>
        <w:ind w:left="0"/>
        <w:rPr>
          <w:rFonts w:ascii="Arial" w:hAnsi="Arial" w:cs="Arial"/>
          <w:sz w:val="24"/>
          <w:szCs w:val="24"/>
        </w:rPr>
      </w:pPr>
      <w:r w:rsidRPr="00DA2277">
        <w:rPr>
          <w:rFonts w:ascii="Arial" w:hAnsi="Arial" w:cs="Arial"/>
          <w:sz w:val="24"/>
          <w:szCs w:val="24"/>
        </w:rPr>
        <w:lastRenderedPageBreak/>
        <w:t xml:space="preserve">     </w:t>
      </w:r>
      <w:r w:rsidRPr="00DA2277">
        <w:rPr>
          <w:rFonts w:ascii="Arial" w:hAnsi="Arial" w:cs="Arial"/>
          <w:i/>
          <w:sz w:val="24"/>
          <w:szCs w:val="24"/>
        </w:rPr>
        <w:t>Level of Evidence:</w:t>
      </w:r>
      <w:r w:rsidRPr="00DA2277">
        <w:rPr>
          <w:rFonts w:ascii="Arial" w:hAnsi="Arial" w:cs="Arial"/>
          <w:sz w:val="24"/>
          <w:szCs w:val="24"/>
        </w:rPr>
        <w:t xml:space="preserve"> IIC- based on outcome data and case-controlled studies.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 xml:space="preserve">VI. How should bradycardia associated with hypothermia be managed? </w:t>
      </w:r>
    </w:p>
    <w:p w:rsidR="0076635F" w:rsidRPr="00DA2277" w:rsidRDefault="0076635F" w:rsidP="0076635F">
      <w:pPr>
        <w:pStyle w:val="ListParagraph"/>
        <w:spacing w:after="0" w:line="360" w:lineRule="auto"/>
        <w:ind w:left="288"/>
        <w:rPr>
          <w:rFonts w:ascii="Arial" w:hAnsi="Arial" w:cs="Arial"/>
          <w:sz w:val="24"/>
          <w:szCs w:val="24"/>
        </w:rPr>
      </w:pPr>
      <w:r w:rsidRPr="00DA2277">
        <w:rPr>
          <w:rFonts w:ascii="Arial" w:hAnsi="Arial" w:cs="Arial"/>
          <w:sz w:val="24"/>
          <w:szCs w:val="24"/>
        </w:rPr>
        <w:t xml:space="preserve">Relative bradycardia </w:t>
      </w:r>
      <w:r w:rsidRPr="00DA2277">
        <w:rPr>
          <w:rFonts w:ascii="Arial" w:hAnsi="Arial" w:cs="Arial"/>
          <w:b/>
          <w:sz w:val="24"/>
          <w:szCs w:val="24"/>
        </w:rPr>
        <w:t>(</w:t>
      </w:r>
      <w:r>
        <w:rPr>
          <w:rFonts w:ascii="Arial" w:hAnsi="Arial" w:cs="Arial"/>
          <w:b/>
          <w:sz w:val="24"/>
          <w:szCs w:val="24"/>
        </w:rPr>
        <w:t>7</w:t>
      </w:r>
      <w:r w:rsidRPr="00DA2277">
        <w:rPr>
          <w:rFonts w:ascii="Arial" w:hAnsi="Arial" w:cs="Arial"/>
          <w:b/>
          <w:sz w:val="24"/>
          <w:szCs w:val="24"/>
        </w:rPr>
        <w:t>0-100 bpm)</w:t>
      </w:r>
      <w:r w:rsidRPr="00DA2277">
        <w:rPr>
          <w:rFonts w:ascii="Arial" w:hAnsi="Arial" w:cs="Arial"/>
          <w:sz w:val="24"/>
          <w:szCs w:val="24"/>
        </w:rPr>
        <w:t xml:space="preserve"> is not an uncommon occurrence in infants undergoing hypothermia.  However, pathologic bradycardia can be a result of cardiac dysfunction, arrhythmias, deep hypothermia and increased intracranial pressure.  Clinical intervention should be initiated when bradycardia is associated with evidence of decreased cardiac output, electrolyte abnormalities, elevated cardiac enzymes, and/or ECG abnormalities.  </w:t>
      </w:r>
    </w:p>
    <w:p w:rsidR="0076635F" w:rsidRPr="00DA2277" w:rsidRDefault="0076635F" w:rsidP="0076635F">
      <w:pPr>
        <w:pStyle w:val="ListParagraph"/>
        <w:spacing w:after="0" w:line="360" w:lineRule="auto"/>
        <w:ind w:left="0"/>
        <w:rPr>
          <w:rFonts w:ascii="Arial" w:hAnsi="Arial" w:cs="Arial"/>
          <w:i/>
          <w:sz w:val="24"/>
          <w:szCs w:val="24"/>
          <w:u w:val="single"/>
        </w:rPr>
      </w:pPr>
      <w:r w:rsidRPr="00DA2277">
        <w:rPr>
          <w:rFonts w:ascii="Arial" w:hAnsi="Arial" w:cs="Arial"/>
          <w:b/>
          <w:sz w:val="24"/>
          <w:szCs w:val="24"/>
        </w:rPr>
        <w:t xml:space="preserve">     </w:t>
      </w:r>
      <w:r w:rsidRPr="00DA2277">
        <w:rPr>
          <w:rFonts w:ascii="Arial" w:hAnsi="Arial" w:cs="Arial"/>
          <w:i/>
          <w:sz w:val="24"/>
          <w:szCs w:val="24"/>
          <w:u w:val="single"/>
        </w:rPr>
        <w:t>Recommendations:</w:t>
      </w:r>
    </w:p>
    <w:p w:rsidR="0076635F" w:rsidRPr="00DA2277"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1.  If heart rate is &lt;</w:t>
      </w:r>
      <w:r>
        <w:rPr>
          <w:rFonts w:ascii="Arial" w:hAnsi="Arial" w:cs="Arial"/>
          <w:sz w:val="24"/>
          <w:szCs w:val="24"/>
        </w:rPr>
        <w:t>7</w:t>
      </w:r>
      <w:r w:rsidRPr="00DA2277">
        <w:rPr>
          <w:rFonts w:ascii="Arial" w:hAnsi="Arial" w:cs="Arial"/>
          <w:sz w:val="24"/>
          <w:szCs w:val="24"/>
        </w:rPr>
        <w:t>0bpm with evidence of reduced cardiac output (worsening metabolic acidosis, ↑lactic acid, prolonged capillary refill time, diminished pulses, low or borderline low MAP) obtain electrolyte</w:t>
      </w:r>
      <w:r>
        <w:rPr>
          <w:rFonts w:ascii="Arial" w:hAnsi="Arial" w:cs="Arial"/>
          <w:sz w:val="24"/>
          <w:szCs w:val="24"/>
        </w:rPr>
        <w:t>s including ionized calcium, ECG</w:t>
      </w:r>
      <w:r w:rsidRPr="00DA2277">
        <w:rPr>
          <w:rFonts w:ascii="Arial" w:hAnsi="Arial" w:cs="Arial"/>
          <w:sz w:val="24"/>
          <w:szCs w:val="24"/>
        </w:rPr>
        <w:t>, echocardiogram, and ensure core temperature is appropriate.</w:t>
      </w:r>
    </w:p>
    <w:p w:rsidR="0076635F" w:rsidRDefault="0076635F" w:rsidP="0076635F">
      <w:pPr>
        <w:pStyle w:val="ListParagraph"/>
        <w:spacing w:after="0" w:line="360" w:lineRule="auto"/>
        <w:rPr>
          <w:rFonts w:ascii="Arial" w:hAnsi="Arial" w:cs="Arial"/>
          <w:sz w:val="24"/>
          <w:szCs w:val="24"/>
        </w:rPr>
      </w:pPr>
      <w:r w:rsidRPr="00DA2277">
        <w:rPr>
          <w:rFonts w:ascii="Arial" w:hAnsi="Arial" w:cs="Arial"/>
          <w:sz w:val="24"/>
          <w:szCs w:val="24"/>
        </w:rPr>
        <w:t>2.  If heart rate is &lt;</w:t>
      </w:r>
      <w:r>
        <w:rPr>
          <w:rFonts w:ascii="Arial" w:hAnsi="Arial" w:cs="Arial"/>
          <w:sz w:val="24"/>
          <w:szCs w:val="24"/>
        </w:rPr>
        <w:t>7</w:t>
      </w:r>
      <w:r w:rsidRPr="00DA2277">
        <w:rPr>
          <w:rFonts w:ascii="Arial" w:hAnsi="Arial" w:cs="Arial"/>
          <w:sz w:val="24"/>
          <w:szCs w:val="24"/>
        </w:rPr>
        <w:t xml:space="preserve">0bpm but &gt;60bpm </w:t>
      </w:r>
      <w:r w:rsidRPr="00DA2277">
        <w:rPr>
          <w:rFonts w:ascii="Arial" w:hAnsi="Arial" w:cs="Arial"/>
          <w:i/>
          <w:sz w:val="24"/>
          <w:szCs w:val="24"/>
        </w:rPr>
        <w:t>without</w:t>
      </w:r>
      <w:r w:rsidRPr="00DA2277">
        <w:rPr>
          <w:rFonts w:ascii="Arial" w:hAnsi="Arial" w:cs="Arial"/>
          <w:sz w:val="24"/>
          <w:szCs w:val="24"/>
        </w:rPr>
        <w:t xml:space="preserve"> evidence of reduced cardiac output, normal electroly</w:t>
      </w:r>
      <w:r>
        <w:rPr>
          <w:rFonts w:ascii="Arial" w:hAnsi="Arial" w:cs="Arial"/>
          <w:sz w:val="24"/>
          <w:szCs w:val="24"/>
        </w:rPr>
        <w:t>tes, normal ECG and e</w:t>
      </w:r>
      <w:r w:rsidRPr="00DA2277">
        <w:rPr>
          <w:rFonts w:ascii="Arial" w:hAnsi="Arial" w:cs="Arial"/>
          <w:sz w:val="24"/>
          <w:szCs w:val="24"/>
        </w:rPr>
        <w:t xml:space="preserve">chocardiogram </w:t>
      </w:r>
      <w:r>
        <w:rPr>
          <w:rFonts w:ascii="Arial" w:hAnsi="Arial" w:cs="Arial"/>
          <w:sz w:val="24"/>
          <w:szCs w:val="24"/>
        </w:rPr>
        <w:t>then</w:t>
      </w:r>
      <w:r w:rsidRPr="00DA2277">
        <w:rPr>
          <w:rFonts w:ascii="Arial" w:hAnsi="Arial" w:cs="Arial"/>
          <w:sz w:val="24"/>
          <w:szCs w:val="24"/>
        </w:rPr>
        <w:t xml:space="preserve"> close clinical observation is a reasonable approach.</w:t>
      </w:r>
    </w:p>
    <w:p w:rsidR="0076635F" w:rsidRPr="00DA2277" w:rsidRDefault="0076635F" w:rsidP="0076635F">
      <w:pPr>
        <w:pStyle w:val="ListParagraph"/>
        <w:spacing w:after="0" w:line="360" w:lineRule="auto"/>
        <w:rPr>
          <w:rFonts w:ascii="Arial" w:hAnsi="Arial" w:cs="Arial"/>
          <w:sz w:val="24"/>
          <w:szCs w:val="24"/>
        </w:rPr>
      </w:pPr>
      <w:r>
        <w:rPr>
          <w:rFonts w:ascii="Arial" w:hAnsi="Arial" w:cs="Arial"/>
          <w:sz w:val="24"/>
          <w:szCs w:val="24"/>
        </w:rPr>
        <w:t>3.  The bedside clinician may consider decreasing sedation or rewarming by 0.5</w:t>
      </w:r>
      <w:r w:rsidRPr="00BF56BB">
        <w:rPr>
          <w:rFonts w:ascii="Arial" w:hAnsi="Arial" w:cs="Arial"/>
          <w:sz w:val="24"/>
          <w:szCs w:val="24"/>
          <w:vertAlign w:val="superscript"/>
        </w:rPr>
        <w:t>0</w:t>
      </w:r>
      <w:r>
        <w:rPr>
          <w:rFonts w:ascii="Arial" w:hAnsi="Arial" w:cs="Arial"/>
          <w:sz w:val="24"/>
          <w:szCs w:val="24"/>
        </w:rPr>
        <w:t xml:space="preserve">C to see if the HR increases if below 60 or below 70 with evidence of reduced cardiac output.  </w:t>
      </w:r>
      <w:r w:rsidRPr="00DA2277">
        <w:rPr>
          <w:rFonts w:ascii="Arial" w:hAnsi="Arial" w:cs="Arial"/>
          <w:sz w:val="24"/>
          <w:szCs w:val="24"/>
        </w:rPr>
        <w:t xml:space="preserve">  </w:t>
      </w:r>
    </w:p>
    <w:p w:rsidR="0076635F" w:rsidRPr="00DA2277" w:rsidRDefault="0076635F" w:rsidP="0076635F">
      <w:pPr>
        <w:pStyle w:val="ListParagraph"/>
        <w:spacing w:after="0" w:line="360" w:lineRule="auto"/>
        <w:rPr>
          <w:rFonts w:ascii="Arial" w:hAnsi="Arial" w:cs="Arial"/>
          <w:sz w:val="24"/>
          <w:szCs w:val="24"/>
        </w:rPr>
      </w:pPr>
    </w:p>
    <w:p w:rsidR="0076635F" w:rsidRPr="00DA2277" w:rsidRDefault="0076635F" w:rsidP="0076635F">
      <w:pPr>
        <w:pStyle w:val="ListParagraph"/>
        <w:spacing w:after="0" w:line="360" w:lineRule="auto"/>
        <w:ind w:left="0"/>
        <w:rPr>
          <w:rFonts w:ascii="Arial" w:hAnsi="Arial" w:cs="Arial"/>
          <w:sz w:val="24"/>
          <w:szCs w:val="24"/>
        </w:rPr>
      </w:pPr>
      <w:r w:rsidRPr="00DA2277">
        <w:rPr>
          <w:rFonts w:ascii="Arial" w:hAnsi="Arial" w:cs="Arial"/>
          <w:b/>
          <w:sz w:val="24"/>
          <w:szCs w:val="24"/>
        </w:rPr>
        <w:t xml:space="preserve">   </w:t>
      </w: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76635F" w:rsidRPr="00DA2277" w:rsidRDefault="0076635F" w:rsidP="0076635F">
      <w:pPr>
        <w:pStyle w:val="ListParagraph"/>
        <w:spacing w:after="0" w:line="360" w:lineRule="auto"/>
        <w:ind w:left="0"/>
        <w:rPr>
          <w:rFonts w:ascii="Arial" w:hAnsi="Arial" w:cs="Arial"/>
          <w:sz w:val="24"/>
          <w:szCs w:val="24"/>
        </w:rPr>
      </w:pPr>
    </w:p>
    <w:p w:rsidR="0076635F" w:rsidRPr="00DA2277" w:rsidRDefault="0076635F" w:rsidP="0076635F">
      <w:pPr>
        <w:pStyle w:val="ListParagraph"/>
        <w:spacing w:after="0" w:line="360" w:lineRule="auto"/>
        <w:ind w:left="0"/>
        <w:rPr>
          <w:rFonts w:ascii="Arial" w:hAnsi="Arial" w:cs="Arial"/>
          <w:b/>
          <w:sz w:val="24"/>
          <w:szCs w:val="24"/>
        </w:rPr>
      </w:pPr>
      <w:r w:rsidRPr="00DA2277">
        <w:rPr>
          <w:rFonts w:ascii="Arial" w:hAnsi="Arial" w:cs="Arial"/>
          <w:b/>
          <w:sz w:val="24"/>
          <w:szCs w:val="24"/>
        </w:rPr>
        <w:t>VII. References:</w:t>
      </w:r>
    </w:p>
    <w:p w:rsidR="0076635F" w:rsidRPr="00DA2277" w:rsidRDefault="0076635F" w:rsidP="0076635F">
      <w:pPr>
        <w:pStyle w:val="ListParagraph"/>
        <w:rPr>
          <w:rFonts w:ascii="Arial" w:hAnsi="Arial" w:cs="Arial"/>
          <w:sz w:val="24"/>
          <w:szCs w:val="24"/>
        </w:rPr>
      </w:pPr>
      <w:r w:rsidRPr="00DA2277">
        <w:rPr>
          <w:rFonts w:ascii="Arial" w:hAnsi="Arial" w:cs="Arial"/>
          <w:sz w:val="24"/>
          <w:szCs w:val="24"/>
        </w:rPr>
        <w:t xml:space="preserve"> </w:t>
      </w:r>
    </w:p>
    <w:p w:rsidR="0021105D" w:rsidRPr="00C342B8" w:rsidRDefault="0076635F" w:rsidP="0021105D">
      <w:pPr>
        <w:pStyle w:val="EndNoteBibliography"/>
        <w:spacing w:after="0"/>
        <w:ind w:left="720" w:hanging="720"/>
        <w:rPr>
          <w:rFonts w:ascii="Arial" w:hAnsi="Arial" w:cs="Arial"/>
          <w:sz w:val="24"/>
          <w:szCs w:val="24"/>
        </w:rPr>
      </w:pPr>
      <w:r w:rsidRPr="00C342B8">
        <w:rPr>
          <w:rFonts w:ascii="Arial" w:hAnsi="Arial" w:cs="Arial"/>
          <w:sz w:val="24"/>
          <w:szCs w:val="24"/>
        </w:rPr>
        <w:fldChar w:fldCharType="begin"/>
      </w:r>
      <w:r w:rsidRPr="00C342B8">
        <w:rPr>
          <w:rFonts w:ascii="Arial" w:hAnsi="Arial" w:cs="Arial"/>
          <w:sz w:val="24"/>
          <w:szCs w:val="24"/>
        </w:rPr>
        <w:instrText xml:space="preserve"> ADDIN EN.REFLIST </w:instrText>
      </w:r>
      <w:r w:rsidRPr="00C342B8">
        <w:rPr>
          <w:rFonts w:ascii="Arial" w:hAnsi="Arial" w:cs="Arial"/>
          <w:sz w:val="24"/>
          <w:szCs w:val="24"/>
        </w:rPr>
        <w:fldChar w:fldCharType="separate"/>
      </w:r>
      <w:r w:rsidR="0021105D" w:rsidRPr="00C342B8">
        <w:rPr>
          <w:rFonts w:ascii="Arial" w:hAnsi="Arial" w:cs="Arial"/>
          <w:sz w:val="24"/>
          <w:szCs w:val="24"/>
        </w:rPr>
        <w:t>1.</w:t>
      </w:r>
      <w:r w:rsidR="0021105D" w:rsidRPr="00C342B8">
        <w:rPr>
          <w:rFonts w:ascii="Arial" w:hAnsi="Arial" w:cs="Arial"/>
          <w:sz w:val="24"/>
          <w:szCs w:val="24"/>
        </w:rPr>
        <w:tab/>
        <w:t xml:space="preserve">Volpe, J., </w:t>
      </w:r>
      <w:r w:rsidR="0021105D" w:rsidRPr="00C342B8">
        <w:rPr>
          <w:rFonts w:ascii="Arial" w:hAnsi="Arial" w:cs="Arial"/>
          <w:i/>
          <w:sz w:val="24"/>
          <w:szCs w:val="24"/>
        </w:rPr>
        <w:t>Neurology of the Newborn</w:t>
      </w:r>
      <w:r w:rsidR="0021105D" w:rsidRPr="00C342B8">
        <w:rPr>
          <w:rFonts w:ascii="Arial" w:hAnsi="Arial" w:cs="Arial"/>
          <w:sz w:val="24"/>
          <w:szCs w:val="24"/>
        </w:rPr>
        <w:t>. Fifth ed, ed. J. Volpe. 2008, Philadelphia: Saunders.</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2.</w:t>
      </w:r>
      <w:r w:rsidRPr="00C342B8">
        <w:rPr>
          <w:rFonts w:ascii="Arial" w:hAnsi="Arial" w:cs="Arial"/>
          <w:sz w:val="24"/>
          <w:szCs w:val="24"/>
        </w:rPr>
        <w:tab/>
        <w:t xml:space="preserve">Kimelberg, H.K., </w:t>
      </w:r>
      <w:r w:rsidRPr="00C342B8">
        <w:rPr>
          <w:rFonts w:ascii="Arial" w:hAnsi="Arial" w:cs="Arial"/>
          <w:i/>
          <w:sz w:val="24"/>
          <w:szCs w:val="24"/>
        </w:rPr>
        <w:t>Current concepts of brain edema. Review of laboratory investigations.</w:t>
      </w:r>
      <w:r w:rsidRPr="00C342B8">
        <w:rPr>
          <w:rFonts w:ascii="Arial" w:hAnsi="Arial" w:cs="Arial"/>
          <w:sz w:val="24"/>
          <w:szCs w:val="24"/>
        </w:rPr>
        <w:t xml:space="preserve"> J Neurosurg, 1995. </w:t>
      </w:r>
      <w:r w:rsidRPr="00C342B8">
        <w:rPr>
          <w:rFonts w:ascii="Arial" w:hAnsi="Arial" w:cs="Arial"/>
          <w:b/>
          <w:sz w:val="24"/>
          <w:szCs w:val="24"/>
        </w:rPr>
        <w:t>83</w:t>
      </w:r>
      <w:r w:rsidRPr="00C342B8">
        <w:rPr>
          <w:rFonts w:ascii="Arial" w:hAnsi="Arial" w:cs="Arial"/>
          <w:sz w:val="24"/>
          <w:szCs w:val="24"/>
        </w:rPr>
        <w:t>(6): p. 1051-9.</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3.</w:t>
      </w:r>
      <w:r w:rsidRPr="00C342B8">
        <w:rPr>
          <w:rFonts w:ascii="Arial" w:hAnsi="Arial" w:cs="Arial"/>
          <w:sz w:val="24"/>
          <w:szCs w:val="24"/>
        </w:rPr>
        <w:tab/>
        <w:t xml:space="preserve">Hunt, R. and D. Osborn, </w:t>
      </w:r>
      <w:r w:rsidRPr="00C342B8">
        <w:rPr>
          <w:rFonts w:ascii="Arial" w:hAnsi="Arial" w:cs="Arial"/>
          <w:i/>
          <w:sz w:val="24"/>
          <w:szCs w:val="24"/>
        </w:rPr>
        <w:t>Dopamine for prevention of morbidity and mortality in term newborn infants with suspected perinatal asphyxia.</w:t>
      </w:r>
      <w:r w:rsidRPr="00C342B8">
        <w:rPr>
          <w:rFonts w:ascii="Arial" w:hAnsi="Arial" w:cs="Arial"/>
          <w:sz w:val="24"/>
          <w:szCs w:val="24"/>
        </w:rPr>
        <w:t xml:space="preserve"> Cochrane Database Syst Rev, 2002(3): p. CD003484.</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lastRenderedPageBreak/>
        <w:t>4.</w:t>
      </w:r>
      <w:r w:rsidRPr="00C342B8">
        <w:rPr>
          <w:rFonts w:ascii="Arial" w:hAnsi="Arial" w:cs="Arial"/>
          <w:sz w:val="24"/>
          <w:szCs w:val="24"/>
        </w:rPr>
        <w:tab/>
        <w:t xml:space="preserve">Cheung, P.Y. and K.J. Barrington, </w:t>
      </w:r>
      <w:r w:rsidRPr="00C342B8">
        <w:rPr>
          <w:rFonts w:ascii="Arial" w:hAnsi="Arial" w:cs="Arial"/>
          <w:i/>
          <w:sz w:val="24"/>
          <w:szCs w:val="24"/>
        </w:rPr>
        <w:t>The effects of dopamine and epinephrine on hemodynamics and oxygen metabolism in hypoxic anesthetized piglets.</w:t>
      </w:r>
      <w:r w:rsidRPr="00C342B8">
        <w:rPr>
          <w:rFonts w:ascii="Arial" w:hAnsi="Arial" w:cs="Arial"/>
          <w:sz w:val="24"/>
          <w:szCs w:val="24"/>
        </w:rPr>
        <w:t xml:space="preserve"> Crit Care, 2001. </w:t>
      </w:r>
      <w:r w:rsidRPr="00C342B8">
        <w:rPr>
          <w:rFonts w:ascii="Arial" w:hAnsi="Arial" w:cs="Arial"/>
          <w:b/>
          <w:sz w:val="24"/>
          <w:szCs w:val="24"/>
        </w:rPr>
        <w:t>5</w:t>
      </w:r>
      <w:r w:rsidRPr="00C342B8">
        <w:rPr>
          <w:rFonts w:ascii="Arial" w:hAnsi="Arial" w:cs="Arial"/>
          <w:sz w:val="24"/>
          <w:szCs w:val="24"/>
        </w:rPr>
        <w:t>(3): p. 158-66.</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5.</w:t>
      </w:r>
      <w:r w:rsidRPr="00C342B8">
        <w:rPr>
          <w:rFonts w:ascii="Arial" w:hAnsi="Arial" w:cs="Arial"/>
          <w:sz w:val="24"/>
          <w:szCs w:val="24"/>
        </w:rPr>
        <w:tab/>
        <w:t xml:space="preserve">Cheung, P.Y., K.J. Barrington, and D. Bigam, </w:t>
      </w:r>
      <w:r w:rsidRPr="00C342B8">
        <w:rPr>
          <w:rFonts w:ascii="Arial" w:hAnsi="Arial" w:cs="Arial"/>
          <w:i/>
          <w:sz w:val="24"/>
          <w:szCs w:val="24"/>
        </w:rPr>
        <w:t>The hemodynamic effects of dobutamine infusion in the chronically instrumented newborn piglet.</w:t>
      </w:r>
      <w:r w:rsidRPr="00C342B8">
        <w:rPr>
          <w:rFonts w:ascii="Arial" w:hAnsi="Arial" w:cs="Arial"/>
          <w:sz w:val="24"/>
          <w:szCs w:val="24"/>
        </w:rPr>
        <w:t xml:space="preserve"> Crit Care Med, 1999. </w:t>
      </w:r>
      <w:r w:rsidRPr="00C342B8">
        <w:rPr>
          <w:rFonts w:ascii="Arial" w:hAnsi="Arial" w:cs="Arial"/>
          <w:b/>
          <w:sz w:val="24"/>
          <w:szCs w:val="24"/>
        </w:rPr>
        <w:t>27</w:t>
      </w:r>
      <w:r w:rsidRPr="00C342B8">
        <w:rPr>
          <w:rFonts w:ascii="Arial" w:hAnsi="Arial" w:cs="Arial"/>
          <w:sz w:val="24"/>
          <w:szCs w:val="24"/>
        </w:rPr>
        <w:t>(3): p. 558-64.</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6.</w:t>
      </w:r>
      <w:r w:rsidRPr="00C342B8">
        <w:rPr>
          <w:rFonts w:ascii="Arial" w:hAnsi="Arial" w:cs="Arial"/>
          <w:sz w:val="24"/>
          <w:szCs w:val="24"/>
        </w:rPr>
        <w:tab/>
        <w:t xml:space="preserve">McNamara, P.J., et al., </w:t>
      </w:r>
      <w:r w:rsidRPr="00C342B8">
        <w:rPr>
          <w:rFonts w:ascii="Arial" w:hAnsi="Arial" w:cs="Arial"/>
          <w:i/>
          <w:sz w:val="24"/>
          <w:szCs w:val="24"/>
        </w:rPr>
        <w:t>Milrinone improves oxygenation in neonates with severe persistent pulmonary hypertension of the newborn.</w:t>
      </w:r>
      <w:r w:rsidRPr="00C342B8">
        <w:rPr>
          <w:rFonts w:ascii="Arial" w:hAnsi="Arial" w:cs="Arial"/>
          <w:sz w:val="24"/>
          <w:szCs w:val="24"/>
        </w:rPr>
        <w:t xml:space="preserve"> J Crit Care, 2006. </w:t>
      </w:r>
      <w:r w:rsidRPr="00C342B8">
        <w:rPr>
          <w:rFonts w:ascii="Arial" w:hAnsi="Arial" w:cs="Arial"/>
          <w:b/>
          <w:sz w:val="24"/>
          <w:szCs w:val="24"/>
        </w:rPr>
        <w:t>21</w:t>
      </w:r>
      <w:r w:rsidRPr="00C342B8">
        <w:rPr>
          <w:rFonts w:ascii="Arial" w:hAnsi="Arial" w:cs="Arial"/>
          <w:sz w:val="24"/>
          <w:szCs w:val="24"/>
        </w:rPr>
        <w:t>(2): p. 217-22.</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7.</w:t>
      </w:r>
      <w:r w:rsidRPr="00C342B8">
        <w:rPr>
          <w:rFonts w:ascii="Arial" w:hAnsi="Arial" w:cs="Arial"/>
          <w:sz w:val="24"/>
          <w:szCs w:val="24"/>
        </w:rPr>
        <w:tab/>
        <w:t xml:space="preserve">Bassler, D., et al., </w:t>
      </w:r>
      <w:r w:rsidRPr="00C342B8">
        <w:rPr>
          <w:rFonts w:ascii="Arial" w:hAnsi="Arial" w:cs="Arial"/>
          <w:i/>
          <w:sz w:val="24"/>
          <w:szCs w:val="24"/>
        </w:rPr>
        <w:t>Neonatal persistent pulmonary hypertension treated with milrinone: four case reports.</w:t>
      </w:r>
      <w:r w:rsidRPr="00C342B8">
        <w:rPr>
          <w:rFonts w:ascii="Arial" w:hAnsi="Arial" w:cs="Arial"/>
          <w:sz w:val="24"/>
          <w:szCs w:val="24"/>
        </w:rPr>
        <w:t xml:space="preserve"> Biol Neonate, 2006. </w:t>
      </w:r>
      <w:r w:rsidRPr="00C342B8">
        <w:rPr>
          <w:rFonts w:ascii="Arial" w:hAnsi="Arial" w:cs="Arial"/>
          <w:b/>
          <w:sz w:val="24"/>
          <w:szCs w:val="24"/>
        </w:rPr>
        <w:t>89</w:t>
      </w:r>
      <w:r w:rsidRPr="00C342B8">
        <w:rPr>
          <w:rFonts w:ascii="Arial" w:hAnsi="Arial" w:cs="Arial"/>
          <w:sz w:val="24"/>
          <w:szCs w:val="24"/>
        </w:rPr>
        <w:t>(1): p. 1-5.</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8.</w:t>
      </w:r>
      <w:r w:rsidRPr="00C342B8">
        <w:rPr>
          <w:rFonts w:ascii="Arial" w:hAnsi="Arial" w:cs="Arial"/>
          <w:sz w:val="24"/>
          <w:szCs w:val="24"/>
        </w:rPr>
        <w:tab/>
        <w:t xml:space="preserve">Battin, M.R., et al., </w:t>
      </w:r>
      <w:r w:rsidRPr="00C342B8">
        <w:rPr>
          <w:rFonts w:ascii="Arial" w:hAnsi="Arial" w:cs="Arial"/>
          <w:i/>
          <w:sz w:val="24"/>
          <w:szCs w:val="24"/>
        </w:rPr>
        <w:t>Does head cooling with mild systemic hypothermia affect requirement for blood pressure support?</w:t>
      </w:r>
      <w:r w:rsidRPr="00C342B8">
        <w:rPr>
          <w:rFonts w:ascii="Arial" w:hAnsi="Arial" w:cs="Arial"/>
          <w:sz w:val="24"/>
          <w:szCs w:val="24"/>
        </w:rPr>
        <w:t xml:space="preserve"> Pediatrics, 2009. </w:t>
      </w:r>
      <w:r w:rsidRPr="00C342B8">
        <w:rPr>
          <w:rFonts w:ascii="Arial" w:hAnsi="Arial" w:cs="Arial"/>
          <w:b/>
          <w:sz w:val="24"/>
          <w:szCs w:val="24"/>
        </w:rPr>
        <w:t>123</w:t>
      </w:r>
      <w:r w:rsidRPr="00C342B8">
        <w:rPr>
          <w:rFonts w:ascii="Arial" w:hAnsi="Arial" w:cs="Arial"/>
          <w:sz w:val="24"/>
          <w:szCs w:val="24"/>
        </w:rPr>
        <w:t>(3): p. 1031-6.</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9.</w:t>
      </w:r>
      <w:r w:rsidRPr="00C342B8">
        <w:rPr>
          <w:rFonts w:ascii="Arial" w:hAnsi="Arial" w:cs="Arial"/>
          <w:sz w:val="24"/>
          <w:szCs w:val="24"/>
        </w:rPr>
        <w:tab/>
        <w:t xml:space="preserve">Shankaran, S., et al., </w:t>
      </w:r>
      <w:r w:rsidRPr="00C342B8">
        <w:rPr>
          <w:rFonts w:ascii="Arial" w:hAnsi="Arial" w:cs="Arial"/>
          <w:i/>
          <w:sz w:val="24"/>
          <w:szCs w:val="24"/>
        </w:rPr>
        <w:t>Whole-body hypothermia for neonates with hypoxic-ischemic encephalopathy.</w:t>
      </w:r>
      <w:r w:rsidRPr="00C342B8">
        <w:rPr>
          <w:rFonts w:ascii="Arial" w:hAnsi="Arial" w:cs="Arial"/>
          <w:sz w:val="24"/>
          <w:szCs w:val="24"/>
        </w:rPr>
        <w:t xml:space="preserve"> N Engl J Med, 2005. </w:t>
      </w:r>
      <w:r w:rsidRPr="00C342B8">
        <w:rPr>
          <w:rFonts w:ascii="Arial" w:hAnsi="Arial" w:cs="Arial"/>
          <w:b/>
          <w:sz w:val="24"/>
          <w:szCs w:val="24"/>
        </w:rPr>
        <w:t>353</w:t>
      </w:r>
      <w:r w:rsidRPr="00C342B8">
        <w:rPr>
          <w:rFonts w:ascii="Arial" w:hAnsi="Arial" w:cs="Arial"/>
          <w:sz w:val="24"/>
          <w:szCs w:val="24"/>
        </w:rPr>
        <w:t>(15): p. 1574-84.</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10.</w:t>
      </w:r>
      <w:r w:rsidRPr="00C342B8">
        <w:rPr>
          <w:rFonts w:ascii="Arial" w:hAnsi="Arial" w:cs="Arial"/>
          <w:sz w:val="24"/>
          <w:szCs w:val="24"/>
        </w:rPr>
        <w:tab/>
        <w:t xml:space="preserve">Azzopardi, D.V., et al., </w:t>
      </w:r>
      <w:r w:rsidRPr="00C342B8">
        <w:rPr>
          <w:rFonts w:ascii="Arial" w:hAnsi="Arial" w:cs="Arial"/>
          <w:i/>
          <w:sz w:val="24"/>
          <w:szCs w:val="24"/>
        </w:rPr>
        <w:t>Moderate hypothermia to treat perinatal asphyxial encephalopathy.</w:t>
      </w:r>
      <w:r w:rsidRPr="00C342B8">
        <w:rPr>
          <w:rFonts w:ascii="Arial" w:hAnsi="Arial" w:cs="Arial"/>
          <w:sz w:val="24"/>
          <w:szCs w:val="24"/>
        </w:rPr>
        <w:t xml:space="preserve"> N Engl J Med, 2009. </w:t>
      </w:r>
      <w:r w:rsidRPr="00C342B8">
        <w:rPr>
          <w:rFonts w:ascii="Arial" w:hAnsi="Arial" w:cs="Arial"/>
          <w:b/>
          <w:sz w:val="24"/>
          <w:szCs w:val="24"/>
        </w:rPr>
        <w:t>361</w:t>
      </w:r>
      <w:r w:rsidRPr="00C342B8">
        <w:rPr>
          <w:rFonts w:ascii="Arial" w:hAnsi="Arial" w:cs="Arial"/>
          <w:sz w:val="24"/>
          <w:szCs w:val="24"/>
        </w:rPr>
        <w:t>(14): p. 1349-58.</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11.</w:t>
      </w:r>
      <w:r w:rsidRPr="00C342B8">
        <w:rPr>
          <w:rFonts w:ascii="Arial" w:hAnsi="Arial" w:cs="Arial"/>
          <w:sz w:val="24"/>
          <w:szCs w:val="24"/>
        </w:rPr>
        <w:tab/>
        <w:t xml:space="preserve">Gunes, T., et al., </w:t>
      </w:r>
      <w:r w:rsidRPr="00C342B8">
        <w:rPr>
          <w:rFonts w:ascii="Arial" w:hAnsi="Arial" w:cs="Arial"/>
          <w:i/>
          <w:sz w:val="24"/>
          <w:szCs w:val="24"/>
        </w:rPr>
        <w:t>Troponin-T levels in perinatally asphyxiated infants during the first 15 days of life.</w:t>
      </w:r>
      <w:r w:rsidRPr="00C342B8">
        <w:rPr>
          <w:rFonts w:ascii="Arial" w:hAnsi="Arial" w:cs="Arial"/>
          <w:sz w:val="24"/>
          <w:szCs w:val="24"/>
        </w:rPr>
        <w:t xml:space="preserve"> Acta Paediatr, 2005. </w:t>
      </w:r>
      <w:r w:rsidRPr="00C342B8">
        <w:rPr>
          <w:rFonts w:ascii="Arial" w:hAnsi="Arial" w:cs="Arial"/>
          <w:b/>
          <w:sz w:val="24"/>
          <w:szCs w:val="24"/>
        </w:rPr>
        <w:t>94</w:t>
      </w:r>
      <w:r w:rsidRPr="00C342B8">
        <w:rPr>
          <w:rFonts w:ascii="Arial" w:hAnsi="Arial" w:cs="Arial"/>
          <w:sz w:val="24"/>
          <w:szCs w:val="24"/>
        </w:rPr>
        <w:t>(11): p. 1638-43.</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12.</w:t>
      </w:r>
      <w:r w:rsidRPr="00C342B8">
        <w:rPr>
          <w:rFonts w:ascii="Arial" w:hAnsi="Arial" w:cs="Arial"/>
          <w:sz w:val="24"/>
          <w:szCs w:val="24"/>
        </w:rPr>
        <w:tab/>
        <w:t xml:space="preserve">Boo, N.Y., et al., </w:t>
      </w:r>
      <w:r w:rsidRPr="00C342B8">
        <w:rPr>
          <w:rFonts w:ascii="Arial" w:hAnsi="Arial" w:cs="Arial"/>
          <w:i/>
          <w:sz w:val="24"/>
          <w:szCs w:val="24"/>
        </w:rPr>
        <w:t>Comparison of serum cardiac troponin T and creatine kinase MB isoenzyme mass concentrations in asphyxiated term infants during the first 48 h of life.</w:t>
      </w:r>
      <w:r w:rsidRPr="00C342B8">
        <w:rPr>
          <w:rFonts w:ascii="Arial" w:hAnsi="Arial" w:cs="Arial"/>
          <w:sz w:val="24"/>
          <w:szCs w:val="24"/>
        </w:rPr>
        <w:t xml:space="preserve"> J Paediatr Child Health, 2005. </w:t>
      </w:r>
      <w:r w:rsidRPr="00C342B8">
        <w:rPr>
          <w:rFonts w:ascii="Arial" w:hAnsi="Arial" w:cs="Arial"/>
          <w:b/>
          <w:sz w:val="24"/>
          <w:szCs w:val="24"/>
        </w:rPr>
        <w:t>41</w:t>
      </w:r>
      <w:r w:rsidRPr="00C342B8">
        <w:rPr>
          <w:rFonts w:ascii="Arial" w:hAnsi="Arial" w:cs="Arial"/>
          <w:sz w:val="24"/>
          <w:szCs w:val="24"/>
        </w:rPr>
        <w:t>(7): p. 331-7.</w:t>
      </w:r>
    </w:p>
    <w:p w:rsidR="0021105D" w:rsidRPr="00C342B8" w:rsidRDefault="0021105D" w:rsidP="0021105D">
      <w:pPr>
        <w:pStyle w:val="EndNoteBibliography"/>
        <w:spacing w:after="0"/>
        <w:ind w:left="720" w:hanging="720"/>
        <w:rPr>
          <w:rFonts w:ascii="Arial" w:hAnsi="Arial" w:cs="Arial"/>
          <w:sz w:val="24"/>
          <w:szCs w:val="24"/>
        </w:rPr>
      </w:pPr>
      <w:r w:rsidRPr="00C342B8">
        <w:rPr>
          <w:rFonts w:ascii="Arial" w:hAnsi="Arial" w:cs="Arial"/>
          <w:sz w:val="24"/>
          <w:szCs w:val="24"/>
        </w:rPr>
        <w:t>13.</w:t>
      </w:r>
      <w:r w:rsidRPr="00C342B8">
        <w:rPr>
          <w:rFonts w:ascii="Arial" w:hAnsi="Arial" w:cs="Arial"/>
          <w:sz w:val="24"/>
          <w:szCs w:val="24"/>
        </w:rPr>
        <w:tab/>
        <w:t xml:space="preserve">El-Khuffash, A.F. and E.J. Molloy, </w:t>
      </w:r>
      <w:r w:rsidRPr="00C342B8">
        <w:rPr>
          <w:rFonts w:ascii="Arial" w:hAnsi="Arial" w:cs="Arial"/>
          <w:i/>
          <w:sz w:val="24"/>
          <w:szCs w:val="24"/>
        </w:rPr>
        <w:t>Serum troponin in neonatal intensive care.</w:t>
      </w:r>
      <w:r w:rsidRPr="00C342B8">
        <w:rPr>
          <w:rFonts w:ascii="Arial" w:hAnsi="Arial" w:cs="Arial"/>
          <w:sz w:val="24"/>
          <w:szCs w:val="24"/>
        </w:rPr>
        <w:t xml:space="preserve"> Neonatology, 2008. </w:t>
      </w:r>
      <w:r w:rsidRPr="00C342B8">
        <w:rPr>
          <w:rFonts w:ascii="Arial" w:hAnsi="Arial" w:cs="Arial"/>
          <w:b/>
          <w:sz w:val="24"/>
          <w:szCs w:val="24"/>
        </w:rPr>
        <w:t>94</w:t>
      </w:r>
      <w:r w:rsidRPr="00C342B8">
        <w:rPr>
          <w:rFonts w:ascii="Arial" w:hAnsi="Arial" w:cs="Arial"/>
          <w:sz w:val="24"/>
          <w:szCs w:val="24"/>
        </w:rPr>
        <w:t>(1): p. 1-7.</w:t>
      </w:r>
    </w:p>
    <w:p w:rsidR="0021105D" w:rsidRPr="00C342B8" w:rsidRDefault="0021105D" w:rsidP="0021105D">
      <w:pPr>
        <w:pStyle w:val="EndNoteBibliography"/>
        <w:ind w:left="720" w:hanging="720"/>
        <w:rPr>
          <w:rFonts w:ascii="Arial" w:hAnsi="Arial" w:cs="Arial"/>
          <w:sz w:val="24"/>
          <w:szCs w:val="24"/>
        </w:rPr>
      </w:pPr>
      <w:r w:rsidRPr="00C342B8">
        <w:rPr>
          <w:rFonts w:ascii="Arial" w:hAnsi="Arial" w:cs="Arial"/>
          <w:sz w:val="24"/>
          <w:szCs w:val="24"/>
        </w:rPr>
        <w:t>14.</w:t>
      </w:r>
      <w:r w:rsidRPr="00C342B8">
        <w:rPr>
          <w:rFonts w:ascii="Arial" w:hAnsi="Arial" w:cs="Arial"/>
          <w:sz w:val="24"/>
          <w:szCs w:val="24"/>
        </w:rPr>
        <w:tab/>
        <w:t xml:space="preserve">Matter, M., et al., </w:t>
      </w:r>
      <w:r w:rsidRPr="00C342B8">
        <w:rPr>
          <w:rFonts w:ascii="Arial" w:hAnsi="Arial" w:cs="Arial"/>
          <w:i/>
          <w:sz w:val="24"/>
          <w:szCs w:val="24"/>
        </w:rPr>
        <w:t>Myocardial performance in asphyxiated full-term infants assessed by Doppler tissue imaging.</w:t>
      </w:r>
      <w:r w:rsidRPr="00C342B8">
        <w:rPr>
          <w:rFonts w:ascii="Arial" w:hAnsi="Arial" w:cs="Arial"/>
          <w:sz w:val="24"/>
          <w:szCs w:val="24"/>
        </w:rPr>
        <w:t xml:space="preserve"> Pediatr Cardiol. </w:t>
      </w:r>
      <w:r w:rsidRPr="00C342B8">
        <w:rPr>
          <w:rFonts w:ascii="Arial" w:hAnsi="Arial" w:cs="Arial"/>
          <w:b/>
          <w:sz w:val="24"/>
          <w:szCs w:val="24"/>
        </w:rPr>
        <w:t>31</w:t>
      </w:r>
      <w:r w:rsidRPr="00C342B8">
        <w:rPr>
          <w:rFonts w:ascii="Arial" w:hAnsi="Arial" w:cs="Arial"/>
          <w:sz w:val="24"/>
          <w:szCs w:val="24"/>
        </w:rPr>
        <w:t>(5): p. 634-42.</w:t>
      </w:r>
    </w:p>
    <w:p w:rsidR="0076635F" w:rsidRPr="00C342B8" w:rsidRDefault="0076635F" w:rsidP="0076635F">
      <w:pPr>
        <w:pStyle w:val="ListParagraph"/>
        <w:rPr>
          <w:rFonts w:ascii="Arial" w:hAnsi="Arial" w:cs="Arial"/>
          <w:sz w:val="24"/>
          <w:szCs w:val="24"/>
        </w:rPr>
      </w:pPr>
      <w:r w:rsidRPr="00C342B8">
        <w:rPr>
          <w:rFonts w:ascii="Arial" w:hAnsi="Arial" w:cs="Arial"/>
          <w:sz w:val="24"/>
          <w:szCs w:val="24"/>
        </w:rPr>
        <w:fldChar w:fldCharType="end"/>
      </w:r>
    </w:p>
    <w:p w:rsidR="0076635F" w:rsidRPr="00C342B8" w:rsidRDefault="0076635F" w:rsidP="0076635F">
      <w:pPr>
        <w:rPr>
          <w:rFonts w:ascii="Arial" w:hAnsi="Arial" w:cs="Arial"/>
          <w:sz w:val="24"/>
          <w:szCs w:val="24"/>
        </w:rPr>
      </w:pPr>
    </w:p>
    <w:p w:rsidR="0076635F" w:rsidRPr="00C342B8" w:rsidRDefault="0076635F" w:rsidP="0076635F">
      <w:pPr>
        <w:pStyle w:val="ListParagraph"/>
        <w:ind w:left="0"/>
        <w:rPr>
          <w:rFonts w:ascii="Arial" w:hAnsi="Arial" w:cs="Arial"/>
          <w:b/>
          <w:sz w:val="24"/>
          <w:szCs w:val="24"/>
        </w:rPr>
      </w:pPr>
      <w:bookmarkStart w:id="0" w:name="_GoBack"/>
      <w:bookmarkEnd w:id="0"/>
    </w:p>
    <w:p w:rsidR="0076635F" w:rsidRPr="00C342B8" w:rsidRDefault="0076635F" w:rsidP="0076635F">
      <w:pPr>
        <w:pStyle w:val="ListParagraph"/>
        <w:ind w:left="0"/>
        <w:rPr>
          <w:rFonts w:ascii="Arial" w:hAnsi="Arial" w:cs="Arial"/>
          <w:b/>
          <w:sz w:val="24"/>
          <w:szCs w:val="24"/>
        </w:rPr>
      </w:pPr>
    </w:p>
    <w:p w:rsidR="0076635F" w:rsidRPr="00C342B8" w:rsidRDefault="0076635F" w:rsidP="0076635F">
      <w:pPr>
        <w:pStyle w:val="ListParagraph"/>
        <w:ind w:left="0"/>
        <w:rPr>
          <w:rFonts w:ascii="Arial" w:hAnsi="Arial" w:cs="Arial"/>
          <w:b/>
          <w:sz w:val="24"/>
          <w:szCs w:val="24"/>
        </w:rPr>
      </w:pPr>
    </w:p>
    <w:p w:rsidR="00FC5B12" w:rsidRPr="00C342B8" w:rsidRDefault="00FC5B12">
      <w:pPr>
        <w:rPr>
          <w:rFonts w:ascii="Arial" w:hAnsi="Arial" w:cs="Arial"/>
          <w:sz w:val="24"/>
          <w:szCs w:val="24"/>
        </w:rPr>
      </w:pPr>
    </w:p>
    <w:sectPr w:rsidR="00FC5B12" w:rsidRPr="00C3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95B"/>
    <w:multiLevelType w:val="hybridMultilevel"/>
    <w:tmpl w:val="C9122FA6"/>
    <w:lvl w:ilvl="0" w:tplc="1400C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476F1"/>
    <w:multiLevelType w:val="hybridMultilevel"/>
    <w:tmpl w:val="E8269E18"/>
    <w:lvl w:ilvl="0" w:tplc="48462C40">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BDC01F8"/>
    <w:multiLevelType w:val="hybridMultilevel"/>
    <w:tmpl w:val="5C743A54"/>
    <w:lvl w:ilvl="0" w:tplc="72F6BA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vp2a0wvapdbefva5pvzz30v0xfpxade0t&quot;&gt;HIE-Converted&lt;record-ids&gt;&lt;item&gt;1569&lt;/item&gt;&lt;/record-ids&gt;&lt;/item&gt;&lt;/Libraries&gt;"/>
  </w:docVars>
  <w:rsids>
    <w:rsidRoot w:val="0076635F"/>
    <w:rsid w:val="0021105D"/>
    <w:rsid w:val="0076635F"/>
    <w:rsid w:val="00C342B8"/>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C1DA-2208-4F71-9881-C712518B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6635F"/>
    <w:pPr>
      <w:ind w:left="720"/>
      <w:contextualSpacing/>
    </w:pPr>
  </w:style>
  <w:style w:type="paragraph" w:customStyle="1" w:styleId="EndNoteBibliography">
    <w:name w:val="EndNote Bibliography"/>
    <w:basedOn w:val="Normal"/>
    <w:link w:val="EndNoteBibliographyChar"/>
    <w:rsid w:val="0076635F"/>
    <w:pPr>
      <w:spacing w:line="240" w:lineRule="auto"/>
    </w:pPr>
    <w:rPr>
      <w:noProof/>
    </w:rPr>
  </w:style>
  <w:style w:type="character" w:customStyle="1" w:styleId="EndNoteBibliographyChar">
    <w:name w:val="EndNote Bibliography Char"/>
    <w:basedOn w:val="DefaultParagraphFont"/>
    <w:link w:val="EndNoteBibliography"/>
    <w:rsid w:val="0076635F"/>
    <w:rPr>
      <w:rFonts w:ascii="Calibri" w:eastAsia="Calibri" w:hAnsi="Calibri" w:cs="Times New Roman"/>
      <w:noProof/>
    </w:rPr>
  </w:style>
  <w:style w:type="character" w:customStyle="1" w:styleId="ListParagraphChar">
    <w:name w:val="List Paragraph Char"/>
    <w:basedOn w:val="DefaultParagraphFont"/>
    <w:link w:val="ListParagraph"/>
    <w:uiPriority w:val="99"/>
    <w:rsid w:val="0076635F"/>
    <w:rPr>
      <w:rFonts w:ascii="Calibri" w:eastAsia="Calibri" w:hAnsi="Calibri" w:cs="Times New Roman"/>
    </w:rPr>
  </w:style>
  <w:style w:type="paragraph" w:customStyle="1" w:styleId="EndNoteBibliographyTitle">
    <w:name w:val="EndNote Bibliography Title"/>
    <w:basedOn w:val="Normal"/>
    <w:link w:val="EndNoteBibliographyTitleChar"/>
    <w:rsid w:val="0021105D"/>
    <w:pPr>
      <w:spacing w:after="0"/>
      <w:jc w:val="center"/>
    </w:pPr>
    <w:rPr>
      <w:noProof/>
    </w:rPr>
  </w:style>
  <w:style w:type="character" w:customStyle="1" w:styleId="EndNoteBibliographyTitleChar">
    <w:name w:val="EndNote Bibliography Title Char"/>
    <w:basedOn w:val="ListParagraphChar"/>
    <w:link w:val="EndNoteBibliographyTitle"/>
    <w:rsid w:val="0021105D"/>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Weiss,Michael D</dc:creator>
  <cp:keywords/>
  <dc:description/>
  <cp:lastModifiedBy>Weiss,Michael D</cp:lastModifiedBy>
  <cp:revision>3</cp:revision>
  <dcterms:created xsi:type="dcterms:W3CDTF">2019-07-02T18:52:00Z</dcterms:created>
  <dcterms:modified xsi:type="dcterms:W3CDTF">2019-07-02T21:16:00Z</dcterms:modified>
</cp:coreProperties>
</file>